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3EA8D" w14:textId="77777777" w:rsidR="009C36AC" w:rsidRDefault="009C36AC">
      <w:pPr>
        <w:rPr>
          <w:sz w:val="20"/>
        </w:rPr>
      </w:pPr>
    </w:p>
    <w:p w14:paraId="4A29E05D" w14:textId="133232A8" w:rsidR="009C36AC" w:rsidRDefault="001C3B8B">
      <w:pPr>
        <w:spacing w:before="267"/>
        <w:ind w:left="605"/>
        <w:rPr>
          <w:b/>
          <w:sz w:val="26"/>
        </w:rPr>
      </w:pPr>
      <w:r>
        <w:rPr>
          <w:b/>
          <w:i/>
          <w:sz w:val="37"/>
        </w:rPr>
        <w:t>ANNEX</w:t>
      </w:r>
      <w:r>
        <w:rPr>
          <w:b/>
          <w:i/>
          <w:spacing w:val="13"/>
          <w:sz w:val="37"/>
        </w:rPr>
        <w:t xml:space="preserve"> </w:t>
      </w:r>
      <w:r>
        <w:rPr>
          <w:b/>
          <w:i/>
          <w:sz w:val="37"/>
        </w:rPr>
        <w:t>II</w:t>
      </w:r>
      <w:r>
        <w:rPr>
          <w:b/>
          <w:i/>
          <w:spacing w:val="11"/>
          <w:sz w:val="37"/>
        </w:rPr>
        <w:t xml:space="preserve"> </w:t>
      </w:r>
      <w:r>
        <w:rPr>
          <w:b/>
          <w:i/>
          <w:sz w:val="37"/>
        </w:rPr>
        <w:t>+</w:t>
      </w:r>
      <w:r>
        <w:rPr>
          <w:b/>
          <w:i/>
          <w:spacing w:val="11"/>
          <w:sz w:val="37"/>
        </w:rPr>
        <w:t xml:space="preserve"> </w:t>
      </w:r>
      <w:r>
        <w:rPr>
          <w:b/>
          <w:i/>
          <w:sz w:val="37"/>
        </w:rPr>
        <w:t>III:</w:t>
      </w:r>
      <w:r>
        <w:rPr>
          <w:b/>
          <w:i/>
          <w:spacing w:val="23"/>
          <w:sz w:val="37"/>
        </w:rPr>
        <w:t xml:space="preserve"> </w:t>
      </w:r>
      <w:r w:rsidR="0096400F">
        <w:rPr>
          <w:b/>
          <w:sz w:val="26"/>
        </w:rPr>
        <w:t>LEGAL +</w:t>
      </w:r>
      <w:r>
        <w:rPr>
          <w:b/>
          <w:spacing w:val="9"/>
          <w:sz w:val="26"/>
        </w:rPr>
        <w:t xml:space="preserve"> </w:t>
      </w:r>
      <w:r>
        <w:rPr>
          <w:b/>
          <w:sz w:val="26"/>
        </w:rPr>
        <w:t>TECHNICAL</w:t>
      </w:r>
      <w:r>
        <w:rPr>
          <w:b/>
          <w:spacing w:val="10"/>
          <w:sz w:val="26"/>
        </w:rPr>
        <w:t xml:space="preserve"> </w:t>
      </w:r>
      <w:r w:rsidR="0096400F">
        <w:rPr>
          <w:b/>
          <w:sz w:val="26"/>
        </w:rPr>
        <w:t>REQUIREMENTS</w:t>
      </w:r>
    </w:p>
    <w:p w14:paraId="43913204" w14:textId="77777777" w:rsidR="009C36AC" w:rsidRDefault="009C36AC">
      <w:pPr>
        <w:spacing w:before="9"/>
        <w:rPr>
          <w:b/>
          <w:sz w:val="48"/>
        </w:rPr>
      </w:pPr>
    </w:p>
    <w:p w14:paraId="3438A250" w14:textId="674BCB42" w:rsidR="009C36AC" w:rsidRDefault="001C3B8B">
      <w:pPr>
        <w:tabs>
          <w:tab w:val="left" w:pos="13611"/>
        </w:tabs>
        <w:ind w:left="605"/>
        <w:rPr>
          <w:b/>
          <w:sz w:val="20"/>
        </w:rPr>
      </w:pPr>
      <w:r>
        <w:rPr>
          <w:b/>
          <w:w w:val="105"/>
          <w:sz w:val="20"/>
        </w:rPr>
        <w:t>Contract</w:t>
      </w:r>
      <w:r>
        <w:rPr>
          <w:b/>
          <w:spacing w:val="-13"/>
          <w:w w:val="105"/>
          <w:sz w:val="20"/>
        </w:rPr>
        <w:t xml:space="preserve"> </w:t>
      </w:r>
      <w:r>
        <w:rPr>
          <w:b/>
          <w:w w:val="105"/>
          <w:sz w:val="20"/>
        </w:rPr>
        <w:t>title:</w:t>
      </w:r>
      <w:r>
        <w:rPr>
          <w:b/>
          <w:spacing w:val="-11"/>
          <w:w w:val="105"/>
          <w:sz w:val="20"/>
        </w:rPr>
        <w:t xml:space="preserve"> </w:t>
      </w:r>
      <w:r w:rsidR="0096400F">
        <w:rPr>
          <w:rStyle w:val="Emphasis"/>
          <w:b/>
          <w:i w:val="0"/>
        </w:rPr>
        <w:t>Call</w:t>
      </w:r>
      <w:r w:rsidR="009A00EE" w:rsidRPr="009A00EE">
        <w:rPr>
          <w:rStyle w:val="Emphasis"/>
          <w:b/>
          <w:i w:val="0"/>
        </w:rPr>
        <w:t xml:space="preserve"> for </w:t>
      </w:r>
      <w:r w:rsidR="009A00EE" w:rsidRPr="009A00EE">
        <w:rPr>
          <w:rStyle w:val="Emphasis"/>
          <w:b/>
          <w:i w:val="0"/>
          <w:lang w:val="en-GB"/>
        </w:rPr>
        <w:t>Expressions of Interest for the provision of future Design and Build Work.</w:t>
      </w:r>
      <w:r w:rsidR="00EE22DB">
        <w:tab/>
      </w:r>
      <w:r>
        <w:rPr>
          <w:w w:val="105"/>
          <w:sz w:val="20"/>
        </w:rPr>
        <w:tab/>
      </w:r>
      <w:r>
        <w:rPr>
          <w:b/>
          <w:w w:val="105"/>
          <w:sz w:val="20"/>
        </w:rPr>
        <w:t>p</w:t>
      </w:r>
      <w:r>
        <w:rPr>
          <w:b/>
          <w:spacing w:val="-4"/>
          <w:w w:val="105"/>
          <w:sz w:val="20"/>
        </w:rPr>
        <w:t xml:space="preserve"> </w:t>
      </w:r>
      <w:r>
        <w:rPr>
          <w:b/>
          <w:w w:val="105"/>
          <w:sz w:val="20"/>
        </w:rPr>
        <w:t>1</w:t>
      </w:r>
      <w:r>
        <w:rPr>
          <w:b/>
          <w:spacing w:val="-1"/>
          <w:w w:val="105"/>
          <w:sz w:val="20"/>
        </w:rPr>
        <w:t xml:space="preserve"> </w:t>
      </w:r>
      <w:r>
        <w:rPr>
          <w:b/>
          <w:w w:val="105"/>
          <w:sz w:val="20"/>
        </w:rPr>
        <w:t>/…</w:t>
      </w:r>
    </w:p>
    <w:p w14:paraId="7BB7AF40" w14:textId="774D57C3" w:rsidR="009C36AC" w:rsidRDefault="001C3B8B">
      <w:pPr>
        <w:spacing w:before="123"/>
        <w:ind w:left="605"/>
      </w:pPr>
      <w:r>
        <w:rPr>
          <w:b/>
          <w:sz w:val="20"/>
        </w:rPr>
        <w:t>Publication</w:t>
      </w:r>
      <w:r>
        <w:rPr>
          <w:b/>
          <w:spacing w:val="31"/>
          <w:sz w:val="20"/>
        </w:rPr>
        <w:t xml:space="preserve"> </w:t>
      </w:r>
      <w:r>
        <w:rPr>
          <w:b/>
          <w:sz w:val="20"/>
        </w:rPr>
        <w:t>reference:</w:t>
      </w:r>
      <w:r>
        <w:rPr>
          <w:b/>
          <w:spacing w:val="39"/>
          <w:sz w:val="20"/>
        </w:rPr>
        <w:t xml:space="preserve"> </w:t>
      </w:r>
      <w:r w:rsidR="009A00EE" w:rsidRPr="009A00EE">
        <w:rPr>
          <w:b/>
        </w:rPr>
        <w:t>09/CUAMM/ETH/2026</w:t>
      </w:r>
    </w:p>
    <w:p w14:paraId="50CB226F" w14:textId="77777777" w:rsidR="009C36AC" w:rsidRDefault="009C36AC">
      <w:pPr>
        <w:spacing w:before="123"/>
        <w:ind w:left="605"/>
        <w:rPr>
          <w:b/>
        </w:rPr>
      </w:pPr>
    </w:p>
    <w:p w14:paraId="1BF4E3A7" w14:textId="77777777" w:rsidR="00622E16" w:rsidRDefault="00622E16" w:rsidP="00622E16">
      <w:pPr>
        <w:spacing w:line="242" w:lineRule="auto"/>
        <w:ind w:left="605" w:right="7023"/>
        <w:rPr>
          <w:b/>
          <w:sz w:val="24"/>
          <w:szCs w:val="24"/>
        </w:rPr>
      </w:pPr>
      <w:r>
        <w:rPr>
          <w:b/>
          <w:spacing w:val="-1"/>
          <w:w w:val="105"/>
          <w:sz w:val="24"/>
          <w:szCs w:val="24"/>
        </w:rPr>
        <w:t>Columns</w:t>
      </w:r>
      <w:r>
        <w:rPr>
          <w:b/>
          <w:spacing w:val="-12"/>
          <w:w w:val="105"/>
          <w:sz w:val="24"/>
          <w:szCs w:val="24"/>
        </w:rPr>
        <w:t xml:space="preserve"> </w:t>
      </w:r>
      <w:r>
        <w:rPr>
          <w:b/>
          <w:spacing w:val="-1"/>
          <w:w w:val="105"/>
          <w:sz w:val="24"/>
          <w:szCs w:val="24"/>
        </w:rPr>
        <w:t>1-2</w:t>
      </w:r>
      <w:r>
        <w:rPr>
          <w:b/>
          <w:spacing w:val="-9"/>
          <w:w w:val="105"/>
          <w:sz w:val="24"/>
          <w:szCs w:val="24"/>
        </w:rPr>
        <w:t xml:space="preserve"> </w:t>
      </w:r>
      <w:r>
        <w:rPr>
          <w:b/>
          <w:spacing w:val="-1"/>
          <w:w w:val="105"/>
          <w:sz w:val="24"/>
          <w:szCs w:val="24"/>
        </w:rPr>
        <w:t>should</w:t>
      </w:r>
      <w:r>
        <w:rPr>
          <w:b/>
          <w:spacing w:val="-9"/>
          <w:w w:val="105"/>
          <w:sz w:val="24"/>
          <w:szCs w:val="24"/>
        </w:rPr>
        <w:t xml:space="preserve"> </w:t>
      </w:r>
      <w:r>
        <w:rPr>
          <w:b/>
          <w:spacing w:val="-1"/>
          <w:w w:val="105"/>
          <w:sz w:val="24"/>
          <w:szCs w:val="24"/>
        </w:rPr>
        <w:t>be</w:t>
      </w:r>
      <w:r>
        <w:rPr>
          <w:b/>
          <w:spacing w:val="-9"/>
          <w:w w:val="105"/>
          <w:sz w:val="24"/>
          <w:szCs w:val="24"/>
        </w:rPr>
        <w:t xml:space="preserve"> </w:t>
      </w:r>
      <w:r>
        <w:rPr>
          <w:b/>
          <w:spacing w:val="-1"/>
          <w:w w:val="105"/>
          <w:sz w:val="24"/>
          <w:szCs w:val="24"/>
        </w:rPr>
        <w:t>completed</w:t>
      </w:r>
      <w:r>
        <w:rPr>
          <w:b/>
          <w:spacing w:val="-11"/>
          <w:w w:val="105"/>
          <w:sz w:val="24"/>
          <w:szCs w:val="24"/>
        </w:rPr>
        <w:t xml:space="preserve"> </w:t>
      </w:r>
      <w:r>
        <w:rPr>
          <w:b/>
          <w:w w:val="105"/>
          <w:sz w:val="24"/>
          <w:szCs w:val="24"/>
        </w:rPr>
        <w:t>by</w:t>
      </w:r>
      <w:r>
        <w:rPr>
          <w:b/>
          <w:spacing w:val="-9"/>
          <w:w w:val="105"/>
          <w:sz w:val="24"/>
          <w:szCs w:val="24"/>
        </w:rPr>
        <w:t xml:space="preserve"> </w:t>
      </w:r>
      <w:r>
        <w:rPr>
          <w:b/>
          <w:w w:val="105"/>
          <w:sz w:val="24"/>
          <w:szCs w:val="24"/>
        </w:rPr>
        <w:t>the</w:t>
      </w:r>
      <w:r>
        <w:rPr>
          <w:b/>
          <w:spacing w:val="-11"/>
          <w:w w:val="105"/>
          <w:sz w:val="24"/>
          <w:szCs w:val="24"/>
        </w:rPr>
        <w:t xml:space="preserve"> </w:t>
      </w:r>
      <w:r>
        <w:rPr>
          <w:b/>
          <w:w w:val="105"/>
          <w:sz w:val="24"/>
          <w:szCs w:val="24"/>
        </w:rPr>
        <w:t>contracting</w:t>
      </w:r>
      <w:r>
        <w:rPr>
          <w:b/>
          <w:spacing w:val="-9"/>
          <w:w w:val="105"/>
          <w:sz w:val="24"/>
          <w:szCs w:val="24"/>
        </w:rPr>
        <w:t xml:space="preserve"> </w:t>
      </w:r>
      <w:r>
        <w:rPr>
          <w:b/>
          <w:w w:val="105"/>
          <w:sz w:val="24"/>
          <w:szCs w:val="24"/>
        </w:rPr>
        <w:t>authority</w:t>
      </w:r>
      <w:r>
        <w:rPr>
          <w:b/>
          <w:spacing w:val="-49"/>
          <w:w w:val="105"/>
          <w:sz w:val="24"/>
          <w:szCs w:val="24"/>
        </w:rPr>
        <w:t xml:space="preserve"> </w:t>
      </w:r>
      <w:r>
        <w:rPr>
          <w:b/>
          <w:w w:val="105"/>
          <w:sz w:val="24"/>
          <w:szCs w:val="24"/>
        </w:rPr>
        <w:t>Columns</w:t>
      </w:r>
      <w:r>
        <w:rPr>
          <w:b/>
          <w:spacing w:val="-7"/>
          <w:w w:val="105"/>
          <w:sz w:val="24"/>
          <w:szCs w:val="24"/>
        </w:rPr>
        <w:t xml:space="preserve"> </w:t>
      </w:r>
      <w:r>
        <w:rPr>
          <w:b/>
          <w:w w:val="105"/>
          <w:sz w:val="24"/>
          <w:szCs w:val="24"/>
        </w:rPr>
        <w:t>3-4</w:t>
      </w:r>
      <w:r>
        <w:rPr>
          <w:b/>
          <w:spacing w:val="-3"/>
          <w:w w:val="105"/>
          <w:sz w:val="24"/>
          <w:szCs w:val="24"/>
        </w:rPr>
        <w:t xml:space="preserve"> </w:t>
      </w:r>
      <w:r>
        <w:rPr>
          <w:b/>
          <w:w w:val="105"/>
          <w:sz w:val="24"/>
          <w:szCs w:val="24"/>
        </w:rPr>
        <w:t>should</w:t>
      </w:r>
      <w:r>
        <w:rPr>
          <w:b/>
          <w:spacing w:val="-4"/>
          <w:w w:val="105"/>
          <w:sz w:val="24"/>
          <w:szCs w:val="24"/>
        </w:rPr>
        <w:t xml:space="preserve"> </w:t>
      </w:r>
      <w:r>
        <w:rPr>
          <w:b/>
          <w:w w:val="105"/>
          <w:sz w:val="24"/>
          <w:szCs w:val="24"/>
        </w:rPr>
        <w:t>be</w:t>
      </w:r>
      <w:r>
        <w:rPr>
          <w:b/>
          <w:spacing w:val="-4"/>
          <w:w w:val="105"/>
          <w:sz w:val="24"/>
          <w:szCs w:val="24"/>
        </w:rPr>
        <w:t xml:space="preserve"> </w:t>
      </w:r>
      <w:r>
        <w:rPr>
          <w:b/>
          <w:w w:val="105"/>
          <w:sz w:val="24"/>
          <w:szCs w:val="24"/>
        </w:rPr>
        <w:t>completed</w:t>
      </w:r>
      <w:r>
        <w:rPr>
          <w:b/>
          <w:spacing w:val="-5"/>
          <w:w w:val="105"/>
          <w:sz w:val="24"/>
          <w:szCs w:val="24"/>
        </w:rPr>
        <w:t xml:space="preserve"> </w:t>
      </w:r>
      <w:r>
        <w:rPr>
          <w:b/>
          <w:w w:val="105"/>
          <w:sz w:val="24"/>
          <w:szCs w:val="24"/>
        </w:rPr>
        <w:t>by</w:t>
      </w:r>
      <w:r>
        <w:rPr>
          <w:b/>
          <w:spacing w:val="-4"/>
          <w:w w:val="105"/>
          <w:sz w:val="24"/>
          <w:szCs w:val="24"/>
        </w:rPr>
        <w:t xml:space="preserve"> </w:t>
      </w:r>
      <w:r>
        <w:rPr>
          <w:b/>
          <w:w w:val="105"/>
          <w:sz w:val="24"/>
          <w:szCs w:val="24"/>
        </w:rPr>
        <w:t>the</w:t>
      </w:r>
      <w:r>
        <w:rPr>
          <w:b/>
          <w:spacing w:val="-6"/>
          <w:w w:val="105"/>
          <w:sz w:val="24"/>
          <w:szCs w:val="24"/>
        </w:rPr>
        <w:t xml:space="preserve"> </w:t>
      </w:r>
      <w:r>
        <w:rPr>
          <w:b/>
          <w:w w:val="105"/>
          <w:sz w:val="24"/>
          <w:szCs w:val="24"/>
        </w:rPr>
        <w:t>bidder</w:t>
      </w:r>
    </w:p>
    <w:p w14:paraId="1CCE43A7" w14:textId="77777777" w:rsidR="00622E16" w:rsidRDefault="00622E16" w:rsidP="00622E16">
      <w:pPr>
        <w:spacing w:before="6"/>
        <w:ind w:left="605"/>
        <w:rPr>
          <w:b/>
          <w:sz w:val="24"/>
          <w:szCs w:val="24"/>
        </w:rPr>
      </w:pPr>
      <w:r>
        <w:rPr>
          <w:b/>
          <w:w w:val="105"/>
          <w:sz w:val="24"/>
          <w:szCs w:val="24"/>
        </w:rPr>
        <w:t>Column</w:t>
      </w:r>
      <w:r>
        <w:rPr>
          <w:b/>
          <w:spacing w:val="-13"/>
          <w:w w:val="105"/>
          <w:sz w:val="24"/>
          <w:szCs w:val="24"/>
        </w:rPr>
        <w:t xml:space="preserve"> </w:t>
      </w:r>
      <w:r>
        <w:rPr>
          <w:b/>
          <w:w w:val="105"/>
          <w:sz w:val="24"/>
          <w:szCs w:val="24"/>
        </w:rPr>
        <w:t>5</w:t>
      </w:r>
      <w:r>
        <w:rPr>
          <w:b/>
          <w:spacing w:val="-9"/>
          <w:w w:val="105"/>
          <w:sz w:val="24"/>
          <w:szCs w:val="24"/>
        </w:rPr>
        <w:t xml:space="preserve"> </w:t>
      </w:r>
      <w:r>
        <w:rPr>
          <w:b/>
          <w:w w:val="105"/>
          <w:sz w:val="24"/>
          <w:szCs w:val="24"/>
        </w:rPr>
        <w:t>is</w:t>
      </w:r>
      <w:r>
        <w:rPr>
          <w:b/>
          <w:spacing w:val="-14"/>
          <w:w w:val="105"/>
          <w:sz w:val="24"/>
          <w:szCs w:val="24"/>
        </w:rPr>
        <w:t xml:space="preserve"> </w:t>
      </w:r>
      <w:r>
        <w:rPr>
          <w:b/>
          <w:w w:val="105"/>
          <w:sz w:val="24"/>
          <w:szCs w:val="24"/>
        </w:rPr>
        <w:t>reserved</w:t>
      </w:r>
      <w:r>
        <w:rPr>
          <w:b/>
          <w:spacing w:val="-9"/>
          <w:w w:val="105"/>
          <w:sz w:val="24"/>
          <w:szCs w:val="24"/>
        </w:rPr>
        <w:t xml:space="preserve"> </w:t>
      </w:r>
      <w:r>
        <w:rPr>
          <w:b/>
          <w:w w:val="105"/>
          <w:sz w:val="24"/>
          <w:szCs w:val="24"/>
        </w:rPr>
        <w:t>for</w:t>
      </w:r>
      <w:r>
        <w:rPr>
          <w:b/>
          <w:spacing w:val="-13"/>
          <w:w w:val="105"/>
          <w:sz w:val="24"/>
          <w:szCs w:val="24"/>
        </w:rPr>
        <w:t xml:space="preserve"> </w:t>
      </w:r>
      <w:r>
        <w:rPr>
          <w:b/>
          <w:w w:val="105"/>
          <w:sz w:val="24"/>
          <w:szCs w:val="24"/>
        </w:rPr>
        <w:t>the</w:t>
      </w:r>
      <w:r>
        <w:rPr>
          <w:b/>
          <w:spacing w:val="-10"/>
          <w:w w:val="105"/>
          <w:sz w:val="24"/>
          <w:szCs w:val="24"/>
        </w:rPr>
        <w:t xml:space="preserve"> </w:t>
      </w:r>
      <w:r>
        <w:rPr>
          <w:b/>
          <w:w w:val="105"/>
          <w:sz w:val="24"/>
          <w:szCs w:val="24"/>
        </w:rPr>
        <w:t>evaluation</w:t>
      </w:r>
      <w:r>
        <w:rPr>
          <w:b/>
          <w:spacing w:val="-10"/>
          <w:w w:val="105"/>
          <w:sz w:val="24"/>
          <w:szCs w:val="24"/>
        </w:rPr>
        <w:t xml:space="preserve"> </w:t>
      </w:r>
      <w:r>
        <w:rPr>
          <w:b/>
          <w:w w:val="105"/>
          <w:sz w:val="24"/>
          <w:szCs w:val="24"/>
        </w:rPr>
        <w:t>committee</w:t>
      </w:r>
    </w:p>
    <w:p w14:paraId="30062A2C" w14:textId="77777777" w:rsidR="00622E16" w:rsidRDefault="00622E16" w:rsidP="00622E16">
      <w:pPr>
        <w:pStyle w:val="BodyText"/>
        <w:spacing w:before="116"/>
        <w:ind w:left="605"/>
        <w:rPr>
          <w:sz w:val="24"/>
          <w:szCs w:val="24"/>
        </w:rPr>
      </w:pPr>
      <w:r>
        <w:rPr>
          <w:w w:val="105"/>
          <w:sz w:val="24"/>
          <w:szCs w:val="24"/>
        </w:rPr>
        <w:t>Annex</w:t>
      </w:r>
      <w:r>
        <w:rPr>
          <w:spacing w:val="-11"/>
          <w:w w:val="105"/>
          <w:sz w:val="24"/>
          <w:szCs w:val="24"/>
        </w:rPr>
        <w:t xml:space="preserve"> </w:t>
      </w:r>
      <w:r>
        <w:rPr>
          <w:w w:val="105"/>
          <w:sz w:val="24"/>
          <w:szCs w:val="24"/>
        </w:rPr>
        <w:t>III</w:t>
      </w:r>
      <w:r>
        <w:rPr>
          <w:spacing w:val="-11"/>
          <w:w w:val="105"/>
          <w:sz w:val="24"/>
          <w:szCs w:val="24"/>
        </w:rPr>
        <w:t xml:space="preserve"> </w:t>
      </w:r>
      <w:r>
        <w:rPr>
          <w:w w:val="105"/>
          <w:sz w:val="24"/>
          <w:szCs w:val="24"/>
        </w:rPr>
        <w:t>-</w:t>
      </w:r>
      <w:r>
        <w:rPr>
          <w:spacing w:val="-12"/>
          <w:w w:val="105"/>
          <w:sz w:val="24"/>
          <w:szCs w:val="24"/>
        </w:rPr>
        <w:t xml:space="preserve"> </w:t>
      </w:r>
      <w:r>
        <w:rPr>
          <w:w w:val="105"/>
          <w:sz w:val="24"/>
          <w:szCs w:val="24"/>
        </w:rPr>
        <w:t>the</w:t>
      </w:r>
      <w:r>
        <w:rPr>
          <w:spacing w:val="-9"/>
          <w:w w:val="105"/>
          <w:sz w:val="24"/>
          <w:szCs w:val="24"/>
        </w:rPr>
        <w:t xml:space="preserve"> </w:t>
      </w:r>
      <w:r>
        <w:rPr>
          <w:w w:val="105"/>
          <w:sz w:val="24"/>
          <w:szCs w:val="24"/>
        </w:rPr>
        <w:t>contractor's</w:t>
      </w:r>
      <w:r>
        <w:rPr>
          <w:spacing w:val="-9"/>
          <w:w w:val="105"/>
          <w:sz w:val="24"/>
          <w:szCs w:val="24"/>
        </w:rPr>
        <w:t xml:space="preserve"> </w:t>
      </w:r>
      <w:r>
        <w:rPr>
          <w:w w:val="105"/>
          <w:sz w:val="24"/>
          <w:szCs w:val="24"/>
        </w:rPr>
        <w:t>technical</w:t>
      </w:r>
      <w:r>
        <w:rPr>
          <w:spacing w:val="-10"/>
          <w:w w:val="105"/>
          <w:sz w:val="24"/>
          <w:szCs w:val="24"/>
        </w:rPr>
        <w:t xml:space="preserve"> </w:t>
      </w:r>
      <w:r>
        <w:rPr>
          <w:w w:val="105"/>
          <w:sz w:val="24"/>
          <w:szCs w:val="24"/>
        </w:rPr>
        <w:t>offer</w:t>
      </w:r>
    </w:p>
    <w:p w14:paraId="778C9EEA" w14:textId="77777777" w:rsidR="00622E16" w:rsidRDefault="00622E16" w:rsidP="00622E16">
      <w:pPr>
        <w:pStyle w:val="BodyText"/>
        <w:spacing w:before="120"/>
        <w:ind w:left="605"/>
        <w:rPr>
          <w:sz w:val="24"/>
          <w:szCs w:val="24"/>
        </w:rPr>
      </w:pPr>
      <w:r>
        <w:rPr>
          <w:w w:val="105"/>
          <w:sz w:val="24"/>
          <w:szCs w:val="24"/>
        </w:rPr>
        <w:t>The</w:t>
      </w:r>
      <w:r>
        <w:rPr>
          <w:spacing w:val="-12"/>
          <w:w w:val="105"/>
          <w:sz w:val="24"/>
          <w:szCs w:val="24"/>
        </w:rPr>
        <w:t xml:space="preserve"> </w:t>
      </w:r>
      <w:r>
        <w:rPr>
          <w:w w:val="105"/>
          <w:sz w:val="24"/>
          <w:szCs w:val="24"/>
        </w:rPr>
        <w:t>bidders</w:t>
      </w:r>
      <w:r>
        <w:rPr>
          <w:spacing w:val="-10"/>
          <w:w w:val="105"/>
          <w:sz w:val="24"/>
          <w:szCs w:val="24"/>
        </w:rPr>
        <w:t xml:space="preserve"> </w:t>
      </w:r>
      <w:r>
        <w:rPr>
          <w:w w:val="105"/>
          <w:sz w:val="24"/>
          <w:szCs w:val="24"/>
        </w:rPr>
        <w:t>are</w:t>
      </w:r>
      <w:r>
        <w:rPr>
          <w:spacing w:val="-12"/>
          <w:w w:val="105"/>
          <w:sz w:val="24"/>
          <w:szCs w:val="24"/>
        </w:rPr>
        <w:t xml:space="preserve"> </w:t>
      </w:r>
      <w:r>
        <w:rPr>
          <w:w w:val="105"/>
          <w:sz w:val="24"/>
          <w:szCs w:val="24"/>
        </w:rPr>
        <w:t>requested</w:t>
      </w:r>
      <w:r>
        <w:rPr>
          <w:spacing w:val="-9"/>
          <w:w w:val="105"/>
          <w:sz w:val="24"/>
          <w:szCs w:val="24"/>
        </w:rPr>
        <w:t xml:space="preserve"> </w:t>
      </w:r>
      <w:r>
        <w:rPr>
          <w:w w:val="105"/>
          <w:sz w:val="24"/>
          <w:szCs w:val="24"/>
        </w:rPr>
        <w:t>to</w:t>
      </w:r>
      <w:r>
        <w:rPr>
          <w:spacing w:val="-9"/>
          <w:w w:val="105"/>
          <w:sz w:val="24"/>
          <w:szCs w:val="24"/>
        </w:rPr>
        <w:t xml:space="preserve"> </w:t>
      </w:r>
      <w:r>
        <w:rPr>
          <w:w w:val="105"/>
          <w:sz w:val="24"/>
          <w:szCs w:val="24"/>
        </w:rPr>
        <w:t>complete</w:t>
      </w:r>
      <w:r>
        <w:rPr>
          <w:spacing w:val="-11"/>
          <w:w w:val="105"/>
          <w:sz w:val="24"/>
          <w:szCs w:val="24"/>
        </w:rPr>
        <w:t xml:space="preserve"> </w:t>
      </w:r>
      <w:r>
        <w:rPr>
          <w:w w:val="105"/>
          <w:sz w:val="24"/>
          <w:szCs w:val="24"/>
        </w:rPr>
        <w:t>the</w:t>
      </w:r>
      <w:r>
        <w:rPr>
          <w:spacing w:val="-11"/>
          <w:w w:val="105"/>
          <w:sz w:val="24"/>
          <w:szCs w:val="24"/>
        </w:rPr>
        <w:t xml:space="preserve"> </w:t>
      </w:r>
      <w:r>
        <w:rPr>
          <w:w w:val="105"/>
          <w:sz w:val="24"/>
          <w:szCs w:val="24"/>
        </w:rPr>
        <w:t>template</w:t>
      </w:r>
      <w:r>
        <w:rPr>
          <w:spacing w:val="-12"/>
          <w:w w:val="105"/>
          <w:sz w:val="24"/>
          <w:szCs w:val="24"/>
        </w:rPr>
        <w:t xml:space="preserve"> </w:t>
      </w:r>
      <w:r>
        <w:rPr>
          <w:w w:val="105"/>
          <w:sz w:val="24"/>
          <w:szCs w:val="24"/>
        </w:rPr>
        <w:t>on</w:t>
      </w:r>
      <w:r>
        <w:rPr>
          <w:spacing w:val="-9"/>
          <w:w w:val="105"/>
          <w:sz w:val="24"/>
          <w:szCs w:val="24"/>
        </w:rPr>
        <w:t xml:space="preserve"> </w:t>
      </w:r>
      <w:r>
        <w:rPr>
          <w:w w:val="105"/>
          <w:sz w:val="24"/>
          <w:szCs w:val="24"/>
        </w:rPr>
        <w:t>the</w:t>
      </w:r>
      <w:r>
        <w:rPr>
          <w:spacing w:val="-12"/>
          <w:w w:val="105"/>
          <w:sz w:val="24"/>
          <w:szCs w:val="24"/>
        </w:rPr>
        <w:t xml:space="preserve"> </w:t>
      </w:r>
      <w:r>
        <w:rPr>
          <w:w w:val="105"/>
          <w:sz w:val="24"/>
          <w:szCs w:val="24"/>
        </w:rPr>
        <w:t>next</w:t>
      </w:r>
      <w:r>
        <w:rPr>
          <w:spacing w:val="-9"/>
          <w:w w:val="105"/>
          <w:sz w:val="24"/>
          <w:szCs w:val="24"/>
        </w:rPr>
        <w:t xml:space="preserve"> </w:t>
      </w:r>
      <w:r>
        <w:rPr>
          <w:w w:val="105"/>
          <w:sz w:val="24"/>
          <w:szCs w:val="24"/>
        </w:rPr>
        <w:t>pages:</w:t>
      </w:r>
    </w:p>
    <w:p w14:paraId="68B97B67" w14:textId="77777777" w:rsidR="00622E16" w:rsidRDefault="00622E16" w:rsidP="00622E16">
      <w:pPr>
        <w:pStyle w:val="ListParagraph"/>
        <w:numPr>
          <w:ilvl w:val="0"/>
          <w:numId w:val="7"/>
        </w:numPr>
        <w:tabs>
          <w:tab w:val="left" w:pos="1297"/>
        </w:tabs>
        <w:spacing w:before="121"/>
        <w:rPr>
          <w:sz w:val="24"/>
          <w:szCs w:val="24"/>
        </w:rPr>
      </w:pPr>
      <w:r>
        <w:rPr>
          <w:w w:val="105"/>
          <w:sz w:val="24"/>
          <w:szCs w:val="24"/>
        </w:rPr>
        <w:t>Column</w:t>
      </w:r>
      <w:r>
        <w:rPr>
          <w:spacing w:val="-10"/>
          <w:w w:val="105"/>
          <w:sz w:val="24"/>
          <w:szCs w:val="24"/>
        </w:rPr>
        <w:t xml:space="preserve"> </w:t>
      </w:r>
      <w:r>
        <w:rPr>
          <w:w w:val="105"/>
          <w:sz w:val="24"/>
          <w:szCs w:val="24"/>
        </w:rPr>
        <w:t>2</w:t>
      </w:r>
      <w:r>
        <w:rPr>
          <w:spacing w:val="-10"/>
          <w:w w:val="105"/>
          <w:sz w:val="24"/>
          <w:szCs w:val="24"/>
        </w:rPr>
        <w:t xml:space="preserve"> </w:t>
      </w:r>
      <w:r>
        <w:rPr>
          <w:w w:val="105"/>
          <w:sz w:val="24"/>
          <w:szCs w:val="24"/>
        </w:rPr>
        <w:t>is</w:t>
      </w:r>
      <w:r>
        <w:rPr>
          <w:spacing w:val="-10"/>
          <w:w w:val="105"/>
          <w:sz w:val="24"/>
          <w:szCs w:val="24"/>
        </w:rPr>
        <w:t xml:space="preserve"> </w:t>
      </w:r>
      <w:r>
        <w:rPr>
          <w:w w:val="105"/>
          <w:sz w:val="24"/>
          <w:szCs w:val="24"/>
        </w:rPr>
        <w:t>completed</w:t>
      </w:r>
      <w:r>
        <w:rPr>
          <w:spacing w:val="-10"/>
          <w:w w:val="105"/>
          <w:sz w:val="24"/>
          <w:szCs w:val="24"/>
        </w:rPr>
        <w:t xml:space="preserve"> </w:t>
      </w:r>
      <w:r>
        <w:rPr>
          <w:w w:val="105"/>
          <w:sz w:val="24"/>
          <w:szCs w:val="24"/>
        </w:rPr>
        <w:t>by</w:t>
      </w:r>
      <w:r>
        <w:rPr>
          <w:spacing w:val="-12"/>
          <w:w w:val="105"/>
          <w:sz w:val="24"/>
          <w:szCs w:val="24"/>
        </w:rPr>
        <w:t xml:space="preserve"> </w:t>
      </w:r>
      <w:r>
        <w:rPr>
          <w:w w:val="105"/>
          <w:sz w:val="24"/>
          <w:szCs w:val="24"/>
        </w:rPr>
        <w:t>the</w:t>
      </w:r>
      <w:r>
        <w:rPr>
          <w:spacing w:val="-12"/>
          <w:w w:val="105"/>
          <w:sz w:val="24"/>
          <w:szCs w:val="24"/>
        </w:rPr>
        <w:t xml:space="preserve"> </w:t>
      </w:r>
      <w:r>
        <w:rPr>
          <w:w w:val="105"/>
          <w:sz w:val="24"/>
          <w:szCs w:val="24"/>
        </w:rPr>
        <w:t>contracting</w:t>
      </w:r>
      <w:r>
        <w:rPr>
          <w:spacing w:val="-12"/>
          <w:w w:val="105"/>
          <w:sz w:val="24"/>
          <w:szCs w:val="24"/>
        </w:rPr>
        <w:t xml:space="preserve"> </w:t>
      </w:r>
      <w:r>
        <w:rPr>
          <w:w w:val="105"/>
          <w:sz w:val="24"/>
          <w:szCs w:val="24"/>
        </w:rPr>
        <w:t>authority</w:t>
      </w:r>
      <w:r>
        <w:rPr>
          <w:spacing w:val="-12"/>
          <w:w w:val="105"/>
          <w:sz w:val="24"/>
          <w:szCs w:val="24"/>
        </w:rPr>
        <w:t xml:space="preserve"> </w:t>
      </w:r>
      <w:r>
        <w:rPr>
          <w:w w:val="105"/>
          <w:sz w:val="24"/>
          <w:szCs w:val="24"/>
        </w:rPr>
        <w:t>shows</w:t>
      </w:r>
      <w:r>
        <w:rPr>
          <w:spacing w:val="-13"/>
          <w:w w:val="105"/>
          <w:sz w:val="24"/>
          <w:szCs w:val="24"/>
        </w:rPr>
        <w:t xml:space="preserve"> </w:t>
      </w:r>
      <w:r>
        <w:rPr>
          <w:w w:val="105"/>
          <w:sz w:val="24"/>
          <w:szCs w:val="24"/>
        </w:rPr>
        <w:t>the</w:t>
      </w:r>
      <w:r>
        <w:rPr>
          <w:spacing w:val="-12"/>
          <w:w w:val="105"/>
          <w:sz w:val="24"/>
          <w:szCs w:val="24"/>
        </w:rPr>
        <w:t xml:space="preserve"> </w:t>
      </w:r>
      <w:r>
        <w:rPr>
          <w:w w:val="105"/>
          <w:sz w:val="24"/>
          <w:szCs w:val="24"/>
        </w:rPr>
        <w:t>required</w:t>
      </w:r>
      <w:r>
        <w:rPr>
          <w:spacing w:val="-10"/>
          <w:w w:val="105"/>
          <w:sz w:val="24"/>
          <w:szCs w:val="24"/>
        </w:rPr>
        <w:t xml:space="preserve"> </w:t>
      </w:r>
      <w:r>
        <w:rPr>
          <w:w w:val="105"/>
          <w:sz w:val="24"/>
          <w:szCs w:val="24"/>
        </w:rPr>
        <w:t>specifications</w:t>
      </w:r>
      <w:r>
        <w:rPr>
          <w:spacing w:val="-10"/>
          <w:w w:val="105"/>
          <w:sz w:val="24"/>
          <w:szCs w:val="24"/>
        </w:rPr>
        <w:t xml:space="preserve"> </w:t>
      </w:r>
      <w:r>
        <w:rPr>
          <w:w w:val="105"/>
          <w:sz w:val="24"/>
          <w:szCs w:val="24"/>
        </w:rPr>
        <w:t>(not</w:t>
      </w:r>
      <w:r>
        <w:rPr>
          <w:spacing w:val="-10"/>
          <w:w w:val="105"/>
          <w:sz w:val="24"/>
          <w:szCs w:val="24"/>
        </w:rPr>
        <w:t xml:space="preserve"> </w:t>
      </w:r>
      <w:r>
        <w:rPr>
          <w:w w:val="105"/>
          <w:sz w:val="24"/>
          <w:szCs w:val="24"/>
        </w:rPr>
        <w:t>to</w:t>
      </w:r>
      <w:r>
        <w:rPr>
          <w:spacing w:val="-10"/>
          <w:w w:val="105"/>
          <w:sz w:val="24"/>
          <w:szCs w:val="24"/>
        </w:rPr>
        <w:t xml:space="preserve"> </w:t>
      </w:r>
      <w:r>
        <w:rPr>
          <w:w w:val="105"/>
          <w:sz w:val="24"/>
          <w:szCs w:val="24"/>
        </w:rPr>
        <w:t>be</w:t>
      </w:r>
      <w:r>
        <w:rPr>
          <w:spacing w:val="-12"/>
          <w:w w:val="105"/>
          <w:sz w:val="24"/>
          <w:szCs w:val="24"/>
        </w:rPr>
        <w:t xml:space="preserve"> </w:t>
      </w:r>
      <w:r>
        <w:rPr>
          <w:w w:val="105"/>
          <w:sz w:val="24"/>
          <w:szCs w:val="24"/>
        </w:rPr>
        <w:t>modified</w:t>
      </w:r>
      <w:r>
        <w:rPr>
          <w:spacing w:val="-11"/>
          <w:w w:val="105"/>
          <w:sz w:val="24"/>
          <w:szCs w:val="24"/>
        </w:rPr>
        <w:t xml:space="preserve"> </w:t>
      </w:r>
      <w:r>
        <w:rPr>
          <w:w w:val="105"/>
          <w:sz w:val="24"/>
          <w:szCs w:val="24"/>
        </w:rPr>
        <w:t>by</w:t>
      </w:r>
      <w:r>
        <w:rPr>
          <w:spacing w:val="-12"/>
          <w:w w:val="105"/>
          <w:sz w:val="24"/>
          <w:szCs w:val="24"/>
        </w:rPr>
        <w:t xml:space="preserve"> </w:t>
      </w:r>
      <w:r>
        <w:rPr>
          <w:w w:val="105"/>
          <w:sz w:val="24"/>
          <w:szCs w:val="24"/>
        </w:rPr>
        <w:t>the</w:t>
      </w:r>
      <w:r>
        <w:rPr>
          <w:spacing w:val="-12"/>
          <w:w w:val="105"/>
          <w:sz w:val="24"/>
          <w:szCs w:val="24"/>
        </w:rPr>
        <w:t xml:space="preserve"> </w:t>
      </w:r>
      <w:r>
        <w:rPr>
          <w:w w:val="105"/>
          <w:sz w:val="24"/>
          <w:szCs w:val="24"/>
        </w:rPr>
        <w:t>bidder),</w:t>
      </w:r>
    </w:p>
    <w:p w14:paraId="2EC01D20" w14:textId="77777777" w:rsidR="00622E16" w:rsidRDefault="00622E16" w:rsidP="00622E16">
      <w:pPr>
        <w:pStyle w:val="ListParagraph"/>
        <w:numPr>
          <w:ilvl w:val="0"/>
          <w:numId w:val="7"/>
        </w:numPr>
        <w:tabs>
          <w:tab w:val="left" w:pos="1297"/>
        </w:tabs>
        <w:rPr>
          <w:sz w:val="24"/>
          <w:szCs w:val="24"/>
        </w:rPr>
      </w:pPr>
      <w:r>
        <w:rPr>
          <w:w w:val="105"/>
          <w:sz w:val="24"/>
          <w:szCs w:val="24"/>
        </w:rPr>
        <w:t>Column</w:t>
      </w:r>
      <w:r>
        <w:rPr>
          <w:spacing w:val="-8"/>
          <w:w w:val="105"/>
          <w:sz w:val="24"/>
          <w:szCs w:val="24"/>
        </w:rPr>
        <w:t xml:space="preserve"> </w:t>
      </w:r>
      <w:r>
        <w:rPr>
          <w:w w:val="105"/>
          <w:sz w:val="24"/>
          <w:szCs w:val="24"/>
        </w:rPr>
        <w:t>3</w:t>
      </w:r>
      <w:r>
        <w:rPr>
          <w:spacing w:val="-8"/>
          <w:w w:val="105"/>
          <w:sz w:val="24"/>
          <w:szCs w:val="24"/>
        </w:rPr>
        <w:t xml:space="preserve"> </w:t>
      </w:r>
      <w:r>
        <w:rPr>
          <w:w w:val="105"/>
          <w:sz w:val="24"/>
          <w:szCs w:val="24"/>
        </w:rPr>
        <w:t>is</w:t>
      </w:r>
      <w:r>
        <w:rPr>
          <w:spacing w:val="-9"/>
          <w:w w:val="105"/>
          <w:sz w:val="24"/>
          <w:szCs w:val="24"/>
        </w:rPr>
        <w:t xml:space="preserve"> </w:t>
      </w:r>
      <w:r>
        <w:rPr>
          <w:w w:val="105"/>
          <w:sz w:val="24"/>
          <w:szCs w:val="24"/>
        </w:rPr>
        <w:t>to</w:t>
      </w:r>
      <w:r>
        <w:rPr>
          <w:spacing w:val="-9"/>
          <w:w w:val="105"/>
          <w:sz w:val="24"/>
          <w:szCs w:val="24"/>
        </w:rPr>
        <w:t xml:space="preserve"> </w:t>
      </w:r>
      <w:r>
        <w:rPr>
          <w:w w:val="105"/>
          <w:sz w:val="24"/>
          <w:szCs w:val="24"/>
        </w:rPr>
        <w:t>be</w:t>
      </w:r>
      <w:r>
        <w:rPr>
          <w:spacing w:val="-10"/>
          <w:w w:val="105"/>
          <w:sz w:val="24"/>
          <w:szCs w:val="24"/>
        </w:rPr>
        <w:t xml:space="preserve"> </w:t>
      </w:r>
      <w:r>
        <w:rPr>
          <w:w w:val="105"/>
          <w:sz w:val="24"/>
          <w:szCs w:val="24"/>
        </w:rPr>
        <w:t>filled</w:t>
      </w:r>
      <w:r>
        <w:rPr>
          <w:spacing w:val="-8"/>
          <w:w w:val="105"/>
          <w:sz w:val="24"/>
          <w:szCs w:val="24"/>
        </w:rPr>
        <w:t xml:space="preserve"> </w:t>
      </w:r>
      <w:r>
        <w:rPr>
          <w:w w:val="105"/>
          <w:sz w:val="24"/>
          <w:szCs w:val="24"/>
        </w:rPr>
        <w:t>in</w:t>
      </w:r>
      <w:r>
        <w:rPr>
          <w:spacing w:val="-12"/>
          <w:w w:val="105"/>
          <w:sz w:val="24"/>
          <w:szCs w:val="24"/>
        </w:rPr>
        <w:t xml:space="preserve"> </w:t>
      </w:r>
      <w:r>
        <w:rPr>
          <w:w w:val="105"/>
          <w:sz w:val="24"/>
          <w:szCs w:val="24"/>
        </w:rPr>
        <w:t>by</w:t>
      </w:r>
      <w:r>
        <w:rPr>
          <w:spacing w:val="-11"/>
          <w:w w:val="105"/>
          <w:sz w:val="24"/>
          <w:szCs w:val="24"/>
        </w:rPr>
        <w:t xml:space="preserve"> </w:t>
      </w:r>
      <w:r>
        <w:rPr>
          <w:w w:val="105"/>
          <w:sz w:val="24"/>
          <w:szCs w:val="24"/>
        </w:rPr>
        <w:t>the</w:t>
      </w:r>
      <w:r>
        <w:rPr>
          <w:spacing w:val="-10"/>
          <w:w w:val="105"/>
          <w:sz w:val="24"/>
          <w:szCs w:val="24"/>
        </w:rPr>
        <w:t xml:space="preserve"> </w:t>
      </w:r>
      <w:r>
        <w:rPr>
          <w:w w:val="105"/>
          <w:sz w:val="24"/>
          <w:szCs w:val="24"/>
        </w:rPr>
        <w:t>bidder</w:t>
      </w:r>
      <w:r>
        <w:rPr>
          <w:spacing w:val="-7"/>
          <w:w w:val="105"/>
          <w:sz w:val="24"/>
          <w:szCs w:val="24"/>
        </w:rPr>
        <w:t xml:space="preserve"> </w:t>
      </w:r>
      <w:r>
        <w:rPr>
          <w:w w:val="105"/>
          <w:sz w:val="24"/>
          <w:szCs w:val="24"/>
        </w:rPr>
        <w:t>and</w:t>
      </w:r>
      <w:r>
        <w:rPr>
          <w:spacing w:val="-8"/>
          <w:w w:val="105"/>
          <w:sz w:val="24"/>
          <w:szCs w:val="24"/>
        </w:rPr>
        <w:t xml:space="preserve"> </w:t>
      </w:r>
      <w:r>
        <w:rPr>
          <w:w w:val="105"/>
          <w:sz w:val="24"/>
          <w:szCs w:val="24"/>
        </w:rPr>
        <w:t>must</w:t>
      </w:r>
      <w:r>
        <w:rPr>
          <w:spacing w:val="-8"/>
          <w:w w:val="105"/>
          <w:sz w:val="24"/>
          <w:szCs w:val="24"/>
        </w:rPr>
        <w:t xml:space="preserve"> </w:t>
      </w:r>
      <w:r>
        <w:rPr>
          <w:w w:val="105"/>
          <w:sz w:val="24"/>
          <w:szCs w:val="24"/>
        </w:rPr>
        <w:t>detail</w:t>
      </w:r>
      <w:r>
        <w:rPr>
          <w:spacing w:val="-8"/>
          <w:w w:val="105"/>
          <w:sz w:val="24"/>
          <w:szCs w:val="24"/>
        </w:rPr>
        <w:t xml:space="preserve"> </w:t>
      </w:r>
      <w:r>
        <w:rPr>
          <w:w w:val="105"/>
          <w:sz w:val="24"/>
          <w:szCs w:val="24"/>
        </w:rPr>
        <w:t>what</w:t>
      </w:r>
      <w:r>
        <w:rPr>
          <w:spacing w:val="-8"/>
          <w:w w:val="105"/>
          <w:sz w:val="24"/>
          <w:szCs w:val="24"/>
        </w:rPr>
        <w:t xml:space="preserve"> </w:t>
      </w:r>
      <w:r>
        <w:rPr>
          <w:w w:val="105"/>
          <w:sz w:val="24"/>
          <w:szCs w:val="24"/>
        </w:rPr>
        <w:t>is</w:t>
      </w:r>
      <w:r>
        <w:rPr>
          <w:spacing w:val="-9"/>
          <w:w w:val="105"/>
          <w:sz w:val="24"/>
          <w:szCs w:val="24"/>
        </w:rPr>
        <w:t xml:space="preserve"> </w:t>
      </w:r>
      <w:r>
        <w:rPr>
          <w:w w:val="105"/>
          <w:sz w:val="24"/>
          <w:szCs w:val="24"/>
        </w:rPr>
        <w:t>offered</w:t>
      </w:r>
      <w:r>
        <w:rPr>
          <w:spacing w:val="-10"/>
          <w:w w:val="105"/>
          <w:sz w:val="24"/>
          <w:szCs w:val="24"/>
        </w:rPr>
        <w:t xml:space="preserve"> </w:t>
      </w:r>
      <w:r>
        <w:rPr>
          <w:w w:val="105"/>
          <w:sz w:val="24"/>
          <w:szCs w:val="24"/>
        </w:rPr>
        <w:t>(for</w:t>
      </w:r>
      <w:r>
        <w:rPr>
          <w:spacing w:val="-7"/>
          <w:w w:val="105"/>
          <w:sz w:val="24"/>
          <w:szCs w:val="24"/>
        </w:rPr>
        <w:t xml:space="preserve"> </w:t>
      </w:r>
      <w:r>
        <w:rPr>
          <w:w w:val="105"/>
          <w:sz w:val="24"/>
          <w:szCs w:val="24"/>
        </w:rPr>
        <w:t>example</w:t>
      </w:r>
      <w:r>
        <w:rPr>
          <w:spacing w:val="-11"/>
          <w:w w:val="105"/>
          <w:sz w:val="24"/>
          <w:szCs w:val="24"/>
        </w:rPr>
        <w:t xml:space="preserve"> </w:t>
      </w:r>
      <w:r>
        <w:rPr>
          <w:w w:val="105"/>
          <w:sz w:val="24"/>
          <w:szCs w:val="24"/>
        </w:rPr>
        <w:t>the</w:t>
      </w:r>
      <w:r>
        <w:rPr>
          <w:spacing w:val="-10"/>
          <w:w w:val="105"/>
          <w:sz w:val="24"/>
          <w:szCs w:val="24"/>
        </w:rPr>
        <w:t xml:space="preserve"> </w:t>
      </w:r>
      <w:r>
        <w:rPr>
          <w:w w:val="105"/>
          <w:sz w:val="24"/>
          <w:szCs w:val="24"/>
        </w:rPr>
        <w:t>words</w:t>
      </w:r>
      <w:r>
        <w:rPr>
          <w:spacing w:val="-9"/>
          <w:w w:val="105"/>
          <w:sz w:val="24"/>
          <w:szCs w:val="24"/>
        </w:rPr>
        <w:t xml:space="preserve"> </w:t>
      </w:r>
      <w:r>
        <w:rPr>
          <w:w w:val="105"/>
          <w:sz w:val="24"/>
          <w:szCs w:val="24"/>
        </w:rPr>
        <w:t>‘compliant’</w:t>
      </w:r>
      <w:r>
        <w:rPr>
          <w:spacing w:val="-9"/>
          <w:w w:val="105"/>
          <w:sz w:val="24"/>
          <w:szCs w:val="24"/>
        </w:rPr>
        <w:t xml:space="preserve"> </w:t>
      </w:r>
      <w:r>
        <w:rPr>
          <w:w w:val="105"/>
          <w:sz w:val="24"/>
          <w:szCs w:val="24"/>
        </w:rPr>
        <w:t>or</w:t>
      </w:r>
      <w:r>
        <w:rPr>
          <w:spacing w:val="-7"/>
          <w:w w:val="105"/>
          <w:sz w:val="24"/>
          <w:szCs w:val="24"/>
        </w:rPr>
        <w:t xml:space="preserve"> </w:t>
      </w:r>
      <w:r>
        <w:rPr>
          <w:w w:val="105"/>
          <w:sz w:val="24"/>
          <w:szCs w:val="24"/>
        </w:rPr>
        <w:t>‘yes’</w:t>
      </w:r>
      <w:r>
        <w:rPr>
          <w:spacing w:val="-7"/>
          <w:w w:val="105"/>
          <w:sz w:val="24"/>
          <w:szCs w:val="24"/>
        </w:rPr>
        <w:t xml:space="preserve"> </w:t>
      </w:r>
      <w:r>
        <w:rPr>
          <w:w w:val="105"/>
          <w:sz w:val="24"/>
          <w:szCs w:val="24"/>
        </w:rPr>
        <w:t>are</w:t>
      </w:r>
      <w:r>
        <w:rPr>
          <w:spacing w:val="-9"/>
          <w:w w:val="105"/>
          <w:sz w:val="24"/>
          <w:szCs w:val="24"/>
        </w:rPr>
        <w:t xml:space="preserve"> </w:t>
      </w:r>
      <w:r>
        <w:rPr>
          <w:w w:val="105"/>
          <w:sz w:val="24"/>
          <w:szCs w:val="24"/>
        </w:rPr>
        <w:t>not</w:t>
      </w:r>
      <w:r>
        <w:rPr>
          <w:spacing w:val="-8"/>
          <w:w w:val="105"/>
          <w:sz w:val="24"/>
          <w:szCs w:val="24"/>
        </w:rPr>
        <w:t xml:space="preserve"> </w:t>
      </w:r>
      <w:r>
        <w:rPr>
          <w:w w:val="105"/>
          <w:sz w:val="24"/>
          <w:szCs w:val="24"/>
        </w:rPr>
        <w:t>sufficient)</w:t>
      </w:r>
    </w:p>
    <w:p w14:paraId="1B2A0E06" w14:textId="77777777" w:rsidR="00622E16" w:rsidRDefault="00622E16" w:rsidP="00622E16">
      <w:pPr>
        <w:pStyle w:val="ListParagraph"/>
        <w:numPr>
          <w:ilvl w:val="0"/>
          <w:numId w:val="7"/>
        </w:numPr>
        <w:tabs>
          <w:tab w:val="left" w:pos="1297"/>
        </w:tabs>
        <w:rPr>
          <w:sz w:val="24"/>
          <w:szCs w:val="24"/>
        </w:rPr>
      </w:pPr>
      <w:r>
        <w:rPr>
          <w:w w:val="105"/>
          <w:sz w:val="24"/>
          <w:szCs w:val="24"/>
        </w:rPr>
        <w:t>Column</w:t>
      </w:r>
      <w:r>
        <w:rPr>
          <w:spacing w:val="-10"/>
          <w:w w:val="105"/>
          <w:sz w:val="24"/>
          <w:szCs w:val="24"/>
        </w:rPr>
        <w:t xml:space="preserve"> </w:t>
      </w:r>
      <w:r>
        <w:rPr>
          <w:w w:val="105"/>
          <w:sz w:val="24"/>
          <w:szCs w:val="24"/>
        </w:rPr>
        <w:t>4</w:t>
      </w:r>
      <w:r>
        <w:rPr>
          <w:spacing w:val="-9"/>
          <w:w w:val="105"/>
          <w:sz w:val="24"/>
          <w:szCs w:val="24"/>
        </w:rPr>
        <w:t xml:space="preserve"> </w:t>
      </w:r>
      <w:r>
        <w:rPr>
          <w:w w:val="105"/>
          <w:sz w:val="24"/>
          <w:szCs w:val="24"/>
        </w:rPr>
        <w:t>allows</w:t>
      </w:r>
      <w:r>
        <w:rPr>
          <w:spacing w:val="-13"/>
          <w:w w:val="105"/>
          <w:sz w:val="24"/>
          <w:szCs w:val="24"/>
        </w:rPr>
        <w:t xml:space="preserve"> </w:t>
      </w:r>
      <w:r>
        <w:rPr>
          <w:w w:val="105"/>
          <w:sz w:val="24"/>
          <w:szCs w:val="24"/>
        </w:rPr>
        <w:t>the</w:t>
      </w:r>
      <w:r>
        <w:rPr>
          <w:spacing w:val="-12"/>
          <w:w w:val="105"/>
          <w:sz w:val="24"/>
          <w:szCs w:val="24"/>
        </w:rPr>
        <w:t xml:space="preserve"> </w:t>
      </w:r>
      <w:r>
        <w:rPr>
          <w:w w:val="105"/>
          <w:sz w:val="24"/>
          <w:szCs w:val="24"/>
        </w:rPr>
        <w:t>bidder</w:t>
      </w:r>
      <w:r>
        <w:rPr>
          <w:spacing w:val="-8"/>
          <w:w w:val="105"/>
          <w:sz w:val="24"/>
          <w:szCs w:val="24"/>
        </w:rPr>
        <w:t xml:space="preserve"> </w:t>
      </w:r>
      <w:r>
        <w:rPr>
          <w:w w:val="105"/>
          <w:sz w:val="24"/>
          <w:szCs w:val="24"/>
        </w:rPr>
        <w:t>to</w:t>
      </w:r>
      <w:r>
        <w:rPr>
          <w:spacing w:val="-9"/>
          <w:w w:val="105"/>
          <w:sz w:val="24"/>
          <w:szCs w:val="24"/>
        </w:rPr>
        <w:t xml:space="preserve"> </w:t>
      </w:r>
      <w:r>
        <w:rPr>
          <w:w w:val="105"/>
          <w:sz w:val="24"/>
          <w:szCs w:val="24"/>
        </w:rPr>
        <w:t>make</w:t>
      </w:r>
      <w:r>
        <w:rPr>
          <w:spacing w:val="-12"/>
          <w:w w:val="105"/>
          <w:sz w:val="24"/>
          <w:szCs w:val="24"/>
        </w:rPr>
        <w:t xml:space="preserve"> </w:t>
      </w:r>
      <w:r>
        <w:rPr>
          <w:w w:val="105"/>
          <w:sz w:val="24"/>
          <w:szCs w:val="24"/>
        </w:rPr>
        <w:t>comments</w:t>
      </w:r>
      <w:r>
        <w:rPr>
          <w:spacing w:val="-10"/>
          <w:w w:val="105"/>
          <w:sz w:val="24"/>
          <w:szCs w:val="24"/>
        </w:rPr>
        <w:t xml:space="preserve"> </w:t>
      </w:r>
      <w:r>
        <w:rPr>
          <w:w w:val="105"/>
          <w:sz w:val="24"/>
          <w:szCs w:val="24"/>
        </w:rPr>
        <w:t>on</w:t>
      </w:r>
      <w:r>
        <w:rPr>
          <w:spacing w:val="-10"/>
          <w:w w:val="105"/>
          <w:sz w:val="24"/>
          <w:szCs w:val="24"/>
        </w:rPr>
        <w:t xml:space="preserve"> </w:t>
      </w:r>
      <w:r>
        <w:rPr>
          <w:w w:val="105"/>
          <w:sz w:val="24"/>
          <w:szCs w:val="24"/>
        </w:rPr>
        <w:t>its</w:t>
      </w:r>
      <w:r>
        <w:rPr>
          <w:spacing w:val="-12"/>
          <w:w w:val="105"/>
          <w:sz w:val="24"/>
          <w:szCs w:val="24"/>
        </w:rPr>
        <w:t xml:space="preserve"> </w:t>
      </w:r>
      <w:r>
        <w:rPr>
          <w:w w:val="105"/>
          <w:sz w:val="24"/>
          <w:szCs w:val="24"/>
        </w:rPr>
        <w:t>proposed</w:t>
      </w:r>
      <w:r>
        <w:rPr>
          <w:spacing w:val="-9"/>
          <w:w w:val="105"/>
          <w:sz w:val="24"/>
          <w:szCs w:val="24"/>
        </w:rPr>
        <w:t xml:space="preserve"> </w:t>
      </w:r>
      <w:r>
        <w:rPr>
          <w:w w:val="105"/>
          <w:sz w:val="24"/>
          <w:szCs w:val="24"/>
        </w:rPr>
        <w:t>supply</w:t>
      </w:r>
      <w:r>
        <w:rPr>
          <w:spacing w:val="-12"/>
          <w:w w:val="105"/>
          <w:sz w:val="24"/>
          <w:szCs w:val="24"/>
        </w:rPr>
        <w:t xml:space="preserve"> </w:t>
      </w:r>
      <w:r>
        <w:rPr>
          <w:w w:val="105"/>
          <w:sz w:val="24"/>
          <w:szCs w:val="24"/>
        </w:rPr>
        <w:t>and</w:t>
      </w:r>
      <w:r>
        <w:rPr>
          <w:spacing w:val="-10"/>
          <w:w w:val="105"/>
          <w:sz w:val="24"/>
          <w:szCs w:val="24"/>
        </w:rPr>
        <w:t xml:space="preserve"> </w:t>
      </w:r>
      <w:r>
        <w:rPr>
          <w:w w:val="105"/>
          <w:sz w:val="24"/>
          <w:szCs w:val="24"/>
        </w:rPr>
        <w:t>to</w:t>
      </w:r>
      <w:r>
        <w:rPr>
          <w:spacing w:val="-9"/>
          <w:w w:val="105"/>
          <w:sz w:val="24"/>
          <w:szCs w:val="24"/>
        </w:rPr>
        <w:t xml:space="preserve"> </w:t>
      </w:r>
      <w:r>
        <w:rPr>
          <w:w w:val="105"/>
          <w:sz w:val="24"/>
          <w:szCs w:val="24"/>
        </w:rPr>
        <w:t>make</w:t>
      </w:r>
      <w:r>
        <w:rPr>
          <w:spacing w:val="-10"/>
          <w:w w:val="105"/>
          <w:sz w:val="24"/>
          <w:szCs w:val="24"/>
        </w:rPr>
        <w:t xml:space="preserve"> </w:t>
      </w:r>
      <w:r>
        <w:rPr>
          <w:w w:val="105"/>
          <w:sz w:val="24"/>
          <w:szCs w:val="24"/>
        </w:rPr>
        <w:t>eventual</w:t>
      </w:r>
      <w:r>
        <w:rPr>
          <w:spacing w:val="-9"/>
          <w:w w:val="105"/>
          <w:sz w:val="24"/>
          <w:szCs w:val="24"/>
        </w:rPr>
        <w:t xml:space="preserve"> </w:t>
      </w:r>
      <w:r>
        <w:rPr>
          <w:w w:val="105"/>
          <w:sz w:val="24"/>
          <w:szCs w:val="24"/>
        </w:rPr>
        <w:t>references</w:t>
      </w:r>
      <w:r>
        <w:rPr>
          <w:spacing w:val="-10"/>
          <w:w w:val="105"/>
          <w:sz w:val="24"/>
          <w:szCs w:val="24"/>
        </w:rPr>
        <w:t xml:space="preserve"> </w:t>
      </w:r>
      <w:r>
        <w:rPr>
          <w:w w:val="105"/>
          <w:sz w:val="24"/>
          <w:szCs w:val="24"/>
        </w:rPr>
        <w:t>to</w:t>
      </w:r>
      <w:r>
        <w:rPr>
          <w:spacing w:val="-10"/>
          <w:w w:val="105"/>
          <w:sz w:val="24"/>
          <w:szCs w:val="24"/>
        </w:rPr>
        <w:t xml:space="preserve"> </w:t>
      </w:r>
      <w:r>
        <w:rPr>
          <w:w w:val="105"/>
          <w:sz w:val="24"/>
          <w:szCs w:val="24"/>
        </w:rPr>
        <w:t>the</w:t>
      </w:r>
      <w:r>
        <w:rPr>
          <w:spacing w:val="-12"/>
          <w:w w:val="105"/>
          <w:sz w:val="24"/>
          <w:szCs w:val="24"/>
        </w:rPr>
        <w:t xml:space="preserve"> </w:t>
      </w:r>
      <w:r>
        <w:rPr>
          <w:w w:val="105"/>
          <w:sz w:val="24"/>
          <w:szCs w:val="24"/>
        </w:rPr>
        <w:t>documentation</w:t>
      </w:r>
    </w:p>
    <w:p w14:paraId="3768B4E7" w14:textId="77777777" w:rsidR="00622E16" w:rsidRDefault="00622E16" w:rsidP="00622E16">
      <w:pPr>
        <w:pStyle w:val="BodyText"/>
        <w:spacing w:before="122" w:line="244" w:lineRule="auto"/>
        <w:ind w:left="605" w:right="410" w:hanging="1"/>
        <w:rPr>
          <w:sz w:val="24"/>
          <w:szCs w:val="24"/>
        </w:rPr>
      </w:pPr>
      <w:r>
        <w:rPr>
          <w:w w:val="105"/>
          <w:sz w:val="24"/>
          <w:szCs w:val="24"/>
        </w:rPr>
        <w:t>The</w:t>
      </w:r>
      <w:r>
        <w:rPr>
          <w:spacing w:val="-7"/>
          <w:w w:val="105"/>
          <w:sz w:val="24"/>
          <w:szCs w:val="24"/>
        </w:rPr>
        <w:t xml:space="preserve"> </w:t>
      </w:r>
      <w:r>
        <w:rPr>
          <w:w w:val="105"/>
          <w:sz w:val="24"/>
          <w:szCs w:val="24"/>
        </w:rPr>
        <w:t>eventual</w:t>
      </w:r>
      <w:r>
        <w:rPr>
          <w:spacing w:val="-5"/>
          <w:w w:val="105"/>
          <w:sz w:val="24"/>
          <w:szCs w:val="24"/>
        </w:rPr>
        <w:t xml:space="preserve"> </w:t>
      </w:r>
      <w:r>
        <w:rPr>
          <w:w w:val="105"/>
          <w:sz w:val="24"/>
          <w:szCs w:val="24"/>
        </w:rPr>
        <w:t>documentation</w:t>
      </w:r>
      <w:r>
        <w:rPr>
          <w:spacing w:val="-7"/>
          <w:w w:val="105"/>
          <w:sz w:val="24"/>
          <w:szCs w:val="24"/>
        </w:rPr>
        <w:t xml:space="preserve"> </w:t>
      </w:r>
      <w:r>
        <w:rPr>
          <w:w w:val="105"/>
          <w:sz w:val="24"/>
          <w:szCs w:val="24"/>
        </w:rPr>
        <w:t>supplied</w:t>
      </w:r>
      <w:r>
        <w:rPr>
          <w:spacing w:val="-5"/>
          <w:w w:val="105"/>
          <w:sz w:val="24"/>
          <w:szCs w:val="24"/>
        </w:rPr>
        <w:t xml:space="preserve"> </w:t>
      </w:r>
      <w:r>
        <w:rPr>
          <w:w w:val="105"/>
          <w:sz w:val="24"/>
          <w:szCs w:val="24"/>
        </w:rPr>
        <w:t>should</w:t>
      </w:r>
      <w:r>
        <w:rPr>
          <w:spacing w:val="-5"/>
          <w:w w:val="105"/>
          <w:sz w:val="24"/>
          <w:szCs w:val="24"/>
        </w:rPr>
        <w:t xml:space="preserve"> </w:t>
      </w:r>
      <w:r>
        <w:rPr>
          <w:w w:val="105"/>
          <w:sz w:val="24"/>
          <w:szCs w:val="24"/>
        </w:rPr>
        <w:t>clearly</w:t>
      </w:r>
      <w:r>
        <w:rPr>
          <w:spacing w:val="-7"/>
          <w:w w:val="105"/>
          <w:sz w:val="24"/>
          <w:szCs w:val="24"/>
        </w:rPr>
        <w:t xml:space="preserve"> </w:t>
      </w:r>
      <w:r>
        <w:rPr>
          <w:w w:val="105"/>
          <w:sz w:val="24"/>
          <w:szCs w:val="24"/>
        </w:rPr>
        <w:t>indicate</w:t>
      </w:r>
      <w:r>
        <w:rPr>
          <w:spacing w:val="-7"/>
          <w:w w:val="105"/>
          <w:sz w:val="24"/>
          <w:szCs w:val="24"/>
        </w:rPr>
        <w:t xml:space="preserve"> </w:t>
      </w:r>
      <w:r>
        <w:rPr>
          <w:w w:val="105"/>
          <w:sz w:val="24"/>
          <w:szCs w:val="24"/>
        </w:rPr>
        <w:t>(highlight,</w:t>
      </w:r>
      <w:r>
        <w:rPr>
          <w:spacing w:val="-6"/>
          <w:w w:val="105"/>
          <w:sz w:val="24"/>
          <w:szCs w:val="24"/>
        </w:rPr>
        <w:t xml:space="preserve"> </w:t>
      </w:r>
      <w:r>
        <w:rPr>
          <w:w w:val="105"/>
          <w:sz w:val="24"/>
          <w:szCs w:val="24"/>
        </w:rPr>
        <w:t>mark)</w:t>
      </w:r>
      <w:r>
        <w:rPr>
          <w:spacing w:val="-6"/>
          <w:w w:val="105"/>
          <w:sz w:val="24"/>
          <w:szCs w:val="24"/>
        </w:rPr>
        <w:t xml:space="preserve"> </w:t>
      </w:r>
      <w:r>
        <w:rPr>
          <w:w w:val="105"/>
          <w:sz w:val="24"/>
          <w:szCs w:val="24"/>
        </w:rPr>
        <w:t>the</w:t>
      </w:r>
      <w:r>
        <w:rPr>
          <w:spacing w:val="-7"/>
          <w:w w:val="105"/>
          <w:sz w:val="24"/>
          <w:szCs w:val="24"/>
        </w:rPr>
        <w:t xml:space="preserve"> </w:t>
      </w:r>
      <w:r>
        <w:rPr>
          <w:w w:val="105"/>
          <w:sz w:val="24"/>
          <w:szCs w:val="24"/>
        </w:rPr>
        <w:t>models</w:t>
      </w:r>
      <w:r>
        <w:rPr>
          <w:spacing w:val="-6"/>
          <w:w w:val="105"/>
          <w:sz w:val="24"/>
          <w:szCs w:val="24"/>
        </w:rPr>
        <w:t xml:space="preserve"> </w:t>
      </w:r>
      <w:r>
        <w:rPr>
          <w:w w:val="105"/>
          <w:sz w:val="24"/>
          <w:szCs w:val="24"/>
        </w:rPr>
        <w:t>offered</w:t>
      </w:r>
      <w:r>
        <w:rPr>
          <w:spacing w:val="-5"/>
          <w:w w:val="105"/>
          <w:sz w:val="24"/>
          <w:szCs w:val="24"/>
        </w:rPr>
        <w:t xml:space="preserve"> </w:t>
      </w:r>
      <w:r>
        <w:rPr>
          <w:w w:val="105"/>
          <w:sz w:val="24"/>
          <w:szCs w:val="24"/>
        </w:rPr>
        <w:t>and</w:t>
      </w:r>
      <w:r>
        <w:rPr>
          <w:spacing w:val="-5"/>
          <w:w w:val="105"/>
          <w:sz w:val="24"/>
          <w:szCs w:val="24"/>
        </w:rPr>
        <w:t xml:space="preserve"> </w:t>
      </w:r>
      <w:r>
        <w:rPr>
          <w:w w:val="105"/>
          <w:sz w:val="24"/>
          <w:szCs w:val="24"/>
        </w:rPr>
        <w:t>the</w:t>
      </w:r>
      <w:r>
        <w:rPr>
          <w:spacing w:val="-7"/>
          <w:w w:val="105"/>
          <w:sz w:val="24"/>
          <w:szCs w:val="24"/>
        </w:rPr>
        <w:t xml:space="preserve"> </w:t>
      </w:r>
      <w:r>
        <w:rPr>
          <w:w w:val="105"/>
          <w:sz w:val="24"/>
          <w:szCs w:val="24"/>
        </w:rPr>
        <w:t>options</w:t>
      </w:r>
      <w:r>
        <w:rPr>
          <w:spacing w:val="-8"/>
          <w:w w:val="105"/>
          <w:sz w:val="24"/>
          <w:szCs w:val="24"/>
        </w:rPr>
        <w:t xml:space="preserve"> </w:t>
      </w:r>
      <w:r>
        <w:rPr>
          <w:w w:val="105"/>
          <w:sz w:val="24"/>
          <w:szCs w:val="24"/>
        </w:rPr>
        <w:t>included,</w:t>
      </w:r>
      <w:r>
        <w:rPr>
          <w:spacing w:val="-5"/>
          <w:w w:val="105"/>
          <w:sz w:val="24"/>
          <w:szCs w:val="24"/>
        </w:rPr>
        <w:t xml:space="preserve"> </w:t>
      </w:r>
      <w:r>
        <w:rPr>
          <w:w w:val="105"/>
          <w:sz w:val="24"/>
          <w:szCs w:val="24"/>
        </w:rPr>
        <w:t>if</w:t>
      </w:r>
      <w:r>
        <w:rPr>
          <w:spacing w:val="-6"/>
          <w:w w:val="105"/>
          <w:sz w:val="24"/>
          <w:szCs w:val="24"/>
        </w:rPr>
        <w:t xml:space="preserve"> </w:t>
      </w:r>
      <w:r>
        <w:rPr>
          <w:w w:val="105"/>
          <w:sz w:val="24"/>
          <w:szCs w:val="24"/>
        </w:rPr>
        <w:t>any,</w:t>
      </w:r>
      <w:r>
        <w:rPr>
          <w:spacing w:val="-6"/>
          <w:w w:val="105"/>
          <w:sz w:val="24"/>
          <w:szCs w:val="24"/>
        </w:rPr>
        <w:t xml:space="preserve"> </w:t>
      </w:r>
      <w:r>
        <w:rPr>
          <w:w w:val="105"/>
          <w:sz w:val="24"/>
          <w:szCs w:val="24"/>
        </w:rPr>
        <w:t>so</w:t>
      </w:r>
      <w:r>
        <w:rPr>
          <w:spacing w:val="-5"/>
          <w:w w:val="105"/>
          <w:sz w:val="24"/>
          <w:szCs w:val="24"/>
        </w:rPr>
        <w:t xml:space="preserve"> </w:t>
      </w:r>
      <w:r>
        <w:rPr>
          <w:w w:val="105"/>
          <w:sz w:val="24"/>
          <w:szCs w:val="24"/>
        </w:rPr>
        <w:t>that</w:t>
      </w:r>
      <w:r>
        <w:rPr>
          <w:spacing w:val="-4"/>
          <w:w w:val="105"/>
          <w:sz w:val="24"/>
          <w:szCs w:val="24"/>
        </w:rPr>
        <w:t xml:space="preserve"> </w:t>
      </w:r>
      <w:r>
        <w:rPr>
          <w:w w:val="105"/>
          <w:sz w:val="24"/>
          <w:szCs w:val="24"/>
        </w:rPr>
        <w:t>the</w:t>
      </w:r>
      <w:r>
        <w:rPr>
          <w:spacing w:val="-7"/>
          <w:w w:val="105"/>
          <w:sz w:val="24"/>
          <w:szCs w:val="24"/>
        </w:rPr>
        <w:t xml:space="preserve"> </w:t>
      </w:r>
      <w:r>
        <w:rPr>
          <w:w w:val="105"/>
          <w:sz w:val="24"/>
          <w:szCs w:val="24"/>
        </w:rPr>
        <w:t>evaluators</w:t>
      </w:r>
      <w:r>
        <w:rPr>
          <w:spacing w:val="-6"/>
          <w:w w:val="105"/>
          <w:sz w:val="24"/>
          <w:szCs w:val="24"/>
        </w:rPr>
        <w:t xml:space="preserve"> </w:t>
      </w:r>
      <w:r>
        <w:rPr>
          <w:w w:val="105"/>
          <w:sz w:val="24"/>
          <w:szCs w:val="24"/>
        </w:rPr>
        <w:t>can</w:t>
      </w:r>
      <w:r>
        <w:rPr>
          <w:spacing w:val="-3"/>
          <w:w w:val="105"/>
          <w:sz w:val="24"/>
          <w:szCs w:val="24"/>
        </w:rPr>
        <w:t xml:space="preserve"> </w:t>
      </w:r>
      <w:r>
        <w:rPr>
          <w:w w:val="105"/>
          <w:sz w:val="24"/>
          <w:szCs w:val="24"/>
        </w:rPr>
        <w:t>see</w:t>
      </w:r>
      <w:r>
        <w:rPr>
          <w:spacing w:val="-5"/>
          <w:w w:val="105"/>
          <w:sz w:val="24"/>
          <w:szCs w:val="24"/>
        </w:rPr>
        <w:t xml:space="preserve"> </w:t>
      </w:r>
      <w:r>
        <w:rPr>
          <w:w w:val="105"/>
          <w:sz w:val="24"/>
          <w:szCs w:val="24"/>
        </w:rPr>
        <w:t>the</w:t>
      </w:r>
      <w:r>
        <w:rPr>
          <w:spacing w:val="1"/>
          <w:w w:val="105"/>
          <w:sz w:val="24"/>
          <w:szCs w:val="24"/>
        </w:rPr>
        <w:t xml:space="preserve"> </w:t>
      </w:r>
      <w:r>
        <w:rPr>
          <w:w w:val="105"/>
          <w:sz w:val="24"/>
          <w:szCs w:val="24"/>
        </w:rPr>
        <w:t>exact</w:t>
      </w:r>
      <w:r>
        <w:rPr>
          <w:spacing w:val="-5"/>
          <w:w w:val="105"/>
          <w:sz w:val="24"/>
          <w:szCs w:val="24"/>
        </w:rPr>
        <w:t xml:space="preserve"> </w:t>
      </w:r>
      <w:r>
        <w:rPr>
          <w:w w:val="105"/>
          <w:sz w:val="24"/>
          <w:szCs w:val="24"/>
        </w:rPr>
        <w:t>configuration.</w:t>
      </w:r>
      <w:r>
        <w:rPr>
          <w:spacing w:val="-5"/>
          <w:w w:val="105"/>
          <w:sz w:val="24"/>
          <w:szCs w:val="24"/>
        </w:rPr>
        <w:t xml:space="preserve"> </w:t>
      </w:r>
      <w:r>
        <w:rPr>
          <w:w w:val="105"/>
          <w:sz w:val="24"/>
          <w:szCs w:val="24"/>
        </w:rPr>
        <w:t>Offers</w:t>
      </w:r>
      <w:r>
        <w:rPr>
          <w:spacing w:val="-6"/>
          <w:w w:val="105"/>
          <w:sz w:val="24"/>
          <w:szCs w:val="24"/>
        </w:rPr>
        <w:t xml:space="preserve"> </w:t>
      </w:r>
      <w:r>
        <w:rPr>
          <w:w w:val="105"/>
          <w:sz w:val="24"/>
          <w:szCs w:val="24"/>
        </w:rPr>
        <w:t>that</w:t>
      </w:r>
      <w:r>
        <w:rPr>
          <w:spacing w:val="-4"/>
          <w:w w:val="105"/>
          <w:sz w:val="24"/>
          <w:szCs w:val="24"/>
        </w:rPr>
        <w:t xml:space="preserve"> </w:t>
      </w:r>
      <w:r>
        <w:rPr>
          <w:w w:val="105"/>
          <w:sz w:val="24"/>
          <w:szCs w:val="24"/>
        </w:rPr>
        <w:t>do</w:t>
      </w:r>
      <w:r>
        <w:rPr>
          <w:spacing w:val="-7"/>
          <w:w w:val="105"/>
          <w:sz w:val="24"/>
          <w:szCs w:val="24"/>
        </w:rPr>
        <w:t xml:space="preserve"> </w:t>
      </w:r>
      <w:r>
        <w:rPr>
          <w:w w:val="105"/>
          <w:sz w:val="24"/>
          <w:szCs w:val="24"/>
        </w:rPr>
        <w:t>not</w:t>
      </w:r>
      <w:r>
        <w:rPr>
          <w:spacing w:val="-5"/>
          <w:w w:val="105"/>
          <w:sz w:val="24"/>
          <w:szCs w:val="24"/>
        </w:rPr>
        <w:t xml:space="preserve"> </w:t>
      </w:r>
      <w:r>
        <w:rPr>
          <w:w w:val="105"/>
          <w:sz w:val="24"/>
          <w:szCs w:val="24"/>
        </w:rPr>
        <w:t>permit</w:t>
      </w:r>
      <w:r>
        <w:rPr>
          <w:spacing w:val="-4"/>
          <w:w w:val="105"/>
          <w:sz w:val="24"/>
          <w:szCs w:val="24"/>
        </w:rPr>
        <w:t xml:space="preserve"> </w:t>
      </w:r>
      <w:r>
        <w:rPr>
          <w:w w:val="105"/>
          <w:sz w:val="24"/>
          <w:szCs w:val="24"/>
        </w:rPr>
        <w:t>to</w:t>
      </w:r>
      <w:r>
        <w:rPr>
          <w:spacing w:val="-7"/>
          <w:w w:val="105"/>
          <w:sz w:val="24"/>
          <w:szCs w:val="24"/>
        </w:rPr>
        <w:t xml:space="preserve"> </w:t>
      </w:r>
      <w:r>
        <w:rPr>
          <w:w w:val="105"/>
          <w:sz w:val="24"/>
          <w:szCs w:val="24"/>
        </w:rPr>
        <w:t>identify</w:t>
      </w:r>
      <w:r>
        <w:rPr>
          <w:spacing w:val="-8"/>
          <w:w w:val="105"/>
          <w:sz w:val="24"/>
          <w:szCs w:val="24"/>
        </w:rPr>
        <w:t xml:space="preserve"> </w:t>
      </w:r>
      <w:r>
        <w:rPr>
          <w:w w:val="105"/>
          <w:sz w:val="24"/>
          <w:szCs w:val="24"/>
        </w:rPr>
        <w:t>precisely</w:t>
      </w:r>
      <w:r>
        <w:rPr>
          <w:spacing w:val="-7"/>
          <w:w w:val="105"/>
          <w:sz w:val="24"/>
          <w:szCs w:val="24"/>
        </w:rPr>
        <w:t xml:space="preserve"> </w:t>
      </w:r>
      <w:r>
        <w:rPr>
          <w:w w:val="105"/>
          <w:sz w:val="24"/>
          <w:szCs w:val="24"/>
        </w:rPr>
        <w:t>the</w:t>
      </w:r>
      <w:r>
        <w:rPr>
          <w:spacing w:val="-7"/>
          <w:w w:val="105"/>
          <w:sz w:val="24"/>
          <w:szCs w:val="24"/>
        </w:rPr>
        <w:t xml:space="preserve"> </w:t>
      </w:r>
      <w:r>
        <w:rPr>
          <w:w w:val="105"/>
          <w:sz w:val="24"/>
          <w:szCs w:val="24"/>
        </w:rPr>
        <w:t>models</w:t>
      </w:r>
      <w:r>
        <w:rPr>
          <w:spacing w:val="-4"/>
          <w:w w:val="105"/>
          <w:sz w:val="24"/>
          <w:szCs w:val="24"/>
        </w:rPr>
        <w:t xml:space="preserve"> </w:t>
      </w:r>
      <w:r>
        <w:rPr>
          <w:w w:val="105"/>
          <w:sz w:val="24"/>
          <w:szCs w:val="24"/>
        </w:rPr>
        <w:t>and</w:t>
      </w:r>
      <w:r>
        <w:rPr>
          <w:spacing w:val="-4"/>
          <w:w w:val="105"/>
          <w:sz w:val="24"/>
          <w:szCs w:val="24"/>
        </w:rPr>
        <w:t xml:space="preserve"> </w:t>
      </w:r>
      <w:r>
        <w:rPr>
          <w:w w:val="105"/>
          <w:sz w:val="24"/>
          <w:szCs w:val="24"/>
        </w:rPr>
        <w:t>the</w:t>
      </w:r>
      <w:r>
        <w:rPr>
          <w:spacing w:val="-7"/>
          <w:w w:val="105"/>
          <w:sz w:val="24"/>
          <w:szCs w:val="24"/>
        </w:rPr>
        <w:t xml:space="preserve"> </w:t>
      </w:r>
      <w:r>
        <w:rPr>
          <w:w w:val="105"/>
          <w:sz w:val="24"/>
          <w:szCs w:val="24"/>
        </w:rPr>
        <w:t>specifications</w:t>
      </w:r>
      <w:r>
        <w:rPr>
          <w:spacing w:val="-6"/>
          <w:w w:val="105"/>
          <w:sz w:val="24"/>
          <w:szCs w:val="24"/>
        </w:rPr>
        <w:t xml:space="preserve"> </w:t>
      </w:r>
      <w:r>
        <w:rPr>
          <w:w w:val="105"/>
          <w:sz w:val="24"/>
          <w:szCs w:val="24"/>
        </w:rPr>
        <w:t>may</w:t>
      </w:r>
      <w:r>
        <w:rPr>
          <w:spacing w:val="-7"/>
          <w:w w:val="105"/>
          <w:sz w:val="24"/>
          <w:szCs w:val="24"/>
        </w:rPr>
        <w:t xml:space="preserve"> </w:t>
      </w:r>
      <w:r>
        <w:rPr>
          <w:w w:val="105"/>
          <w:sz w:val="24"/>
          <w:szCs w:val="24"/>
        </w:rPr>
        <w:t>be</w:t>
      </w:r>
      <w:r>
        <w:rPr>
          <w:spacing w:val="-7"/>
          <w:w w:val="105"/>
          <w:sz w:val="24"/>
          <w:szCs w:val="24"/>
        </w:rPr>
        <w:t xml:space="preserve"> </w:t>
      </w:r>
      <w:r>
        <w:rPr>
          <w:w w:val="105"/>
          <w:sz w:val="24"/>
          <w:szCs w:val="24"/>
        </w:rPr>
        <w:t>rejected</w:t>
      </w:r>
      <w:r>
        <w:rPr>
          <w:spacing w:val="-7"/>
          <w:w w:val="105"/>
          <w:sz w:val="24"/>
          <w:szCs w:val="24"/>
        </w:rPr>
        <w:t xml:space="preserve"> </w:t>
      </w:r>
      <w:r>
        <w:rPr>
          <w:w w:val="105"/>
          <w:sz w:val="24"/>
          <w:szCs w:val="24"/>
        </w:rPr>
        <w:t>by</w:t>
      </w:r>
      <w:r>
        <w:rPr>
          <w:spacing w:val="-8"/>
          <w:w w:val="105"/>
          <w:sz w:val="24"/>
          <w:szCs w:val="24"/>
        </w:rPr>
        <w:t xml:space="preserve"> </w:t>
      </w:r>
      <w:r>
        <w:rPr>
          <w:w w:val="105"/>
          <w:sz w:val="24"/>
          <w:szCs w:val="24"/>
        </w:rPr>
        <w:t>the</w:t>
      </w:r>
      <w:r>
        <w:rPr>
          <w:spacing w:val="-5"/>
          <w:w w:val="105"/>
          <w:sz w:val="24"/>
          <w:szCs w:val="24"/>
        </w:rPr>
        <w:t xml:space="preserve"> </w:t>
      </w:r>
      <w:r>
        <w:rPr>
          <w:w w:val="105"/>
          <w:sz w:val="24"/>
          <w:szCs w:val="24"/>
        </w:rPr>
        <w:t>evaluation</w:t>
      </w:r>
      <w:r>
        <w:rPr>
          <w:spacing w:val="-4"/>
          <w:w w:val="105"/>
          <w:sz w:val="24"/>
          <w:szCs w:val="24"/>
        </w:rPr>
        <w:t xml:space="preserve"> </w:t>
      </w:r>
      <w:r>
        <w:rPr>
          <w:w w:val="105"/>
          <w:sz w:val="24"/>
          <w:szCs w:val="24"/>
        </w:rPr>
        <w:t>committee.</w:t>
      </w:r>
    </w:p>
    <w:p w14:paraId="46F0C8A6" w14:textId="77777777" w:rsidR="00622E16" w:rsidRDefault="00622E16" w:rsidP="00622E16">
      <w:pPr>
        <w:pStyle w:val="BodyText"/>
        <w:spacing w:before="114"/>
        <w:ind w:left="605"/>
      </w:pPr>
      <w:r>
        <w:rPr>
          <w:w w:val="105"/>
          <w:sz w:val="24"/>
          <w:szCs w:val="24"/>
        </w:rPr>
        <w:t>The</w:t>
      </w:r>
      <w:r>
        <w:rPr>
          <w:spacing w:val="-13"/>
          <w:w w:val="105"/>
          <w:sz w:val="24"/>
          <w:szCs w:val="24"/>
        </w:rPr>
        <w:t xml:space="preserve"> </w:t>
      </w:r>
      <w:r>
        <w:rPr>
          <w:w w:val="105"/>
          <w:sz w:val="24"/>
          <w:szCs w:val="24"/>
        </w:rPr>
        <w:t>offer</w:t>
      </w:r>
      <w:r>
        <w:rPr>
          <w:spacing w:val="-9"/>
          <w:w w:val="105"/>
          <w:sz w:val="24"/>
          <w:szCs w:val="24"/>
        </w:rPr>
        <w:t xml:space="preserve"> </w:t>
      </w:r>
      <w:r>
        <w:rPr>
          <w:w w:val="105"/>
          <w:sz w:val="24"/>
          <w:szCs w:val="24"/>
        </w:rPr>
        <w:t>must</w:t>
      </w:r>
      <w:r>
        <w:rPr>
          <w:spacing w:val="-10"/>
          <w:w w:val="105"/>
          <w:sz w:val="24"/>
          <w:szCs w:val="24"/>
        </w:rPr>
        <w:t xml:space="preserve"> </w:t>
      </w:r>
      <w:r>
        <w:rPr>
          <w:w w:val="105"/>
          <w:sz w:val="24"/>
          <w:szCs w:val="24"/>
        </w:rPr>
        <w:t>be</w:t>
      </w:r>
      <w:r>
        <w:rPr>
          <w:spacing w:val="-13"/>
          <w:w w:val="105"/>
          <w:sz w:val="24"/>
          <w:szCs w:val="24"/>
        </w:rPr>
        <w:t xml:space="preserve"> </w:t>
      </w:r>
      <w:r>
        <w:rPr>
          <w:w w:val="105"/>
          <w:sz w:val="24"/>
          <w:szCs w:val="24"/>
        </w:rPr>
        <w:t>clear</w:t>
      </w:r>
      <w:r>
        <w:rPr>
          <w:spacing w:val="-9"/>
          <w:w w:val="105"/>
          <w:sz w:val="24"/>
          <w:szCs w:val="24"/>
        </w:rPr>
        <w:t xml:space="preserve"> </w:t>
      </w:r>
      <w:r>
        <w:rPr>
          <w:w w:val="105"/>
          <w:sz w:val="24"/>
          <w:szCs w:val="24"/>
        </w:rPr>
        <w:t>enough</w:t>
      </w:r>
      <w:r>
        <w:rPr>
          <w:spacing w:val="-10"/>
          <w:w w:val="105"/>
          <w:sz w:val="24"/>
          <w:szCs w:val="24"/>
        </w:rPr>
        <w:t xml:space="preserve"> </w:t>
      </w:r>
      <w:r>
        <w:rPr>
          <w:w w:val="105"/>
          <w:sz w:val="24"/>
          <w:szCs w:val="24"/>
        </w:rPr>
        <w:t>to</w:t>
      </w:r>
      <w:r>
        <w:rPr>
          <w:spacing w:val="-10"/>
          <w:w w:val="105"/>
          <w:sz w:val="24"/>
          <w:szCs w:val="24"/>
        </w:rPr>
        <w:t xml:space="preserve"> </w:t>
      </w:r>
      <w:r>
        <w:rPr>
          <w:w w:val="105"/>
          <w:sz w:val="24"/>
          <w:szCs w:val="24"/>
        </w:rPr>
        <w:t>allow</w:t>
      </w:r>
      <w:r>
        <w:rPr>
          <w:spacing w:val="-12"/>
          <w:w w:val="105"/>
          <w:sz w:val="24"/>
          <w:szCs w:val="24"/>
        </w:rPr>
        <w:t xml:space="preserve"> </w:t>
      </w:r>
      <w:r>
        <w:rPr>
          <w:w w:val="105"/>
          <w:sz w:val="24"/>
          <w:szCs w:val="24"/>
        </w:rPr>
        <w:t>the</w:t>
      </w:r>
      <w:r>
        <w:rPr>
          <w:spacing w:val="-13"/>
          <w:w w:val="105"/>
          <w:sz w:val="24"/>
          <w:szCs w:val="24"/>
        </w:rPr>
        <w:t xml:space="preserve"> </w:t>
      </w:r>
      <w:r>
        <w:rPr>
          <w:w w:val="105"/>
          <w:sz w:val="24"/>
          <w:szCs w:val="24"/>
        </w:rPr>
        <w:t>evaluators</w:t>
      </w:r>
      <w:r>
        <w:rPr>
          <w:spacing w:val="-10"/>
          <w:w w:val="105"/>
          <w:sz w:val="24"/>
          <w:szCs w:val="24"/>
        </w:rPr>
        <w:t xml:space="preserve"> </w:t>
      </w:r>
      <w:r>
        <w:rPr>
          <w:w w:val="105"/>
          <w:sz w:val="24"/>
          <w:szCs w:val="24"/>
        </w:rPr>
        <w:t>to</w:t>
      </w:r>
      <w:r>
        <w:rPr>
          <w:spacing w:val="-13"/>
          <w:w w:val="105"/>
          <w:sz w:val="24"/>
          <w:szCs w:val="24"/>
        </w:rPr>
        <w:t xml:space="preserve"> </w:t>
      </w:r>
      <w:r>
        <w:rPr>
          <w:w w:val="105"/>
          <w:sz w:val="24"/>
          <w:szCs w:val="24"/>
        </w:rPr>
        <w:t>make</w:t>
      </w:r>
      <w:r>
        <w:rPr>
          <w:spacing w:val="-12"/>
          <w:w w:val="105"/>
          <w:sz w:val="24"/>
          <w:szCs w:val="24"/>
        </w:rPr>
        <w:t xml:space="preserve"> </w:t>
      </w:r>
      <w:r>
        <w:rPr>
          <w:w w:val="105"/>
          <w:sz w:val="24"/>
          <w:szCs w:val="24"/>
        </w:rPr>
        <w:t>an</w:t>
      </w:r>
      <w:r>
        <w:rPr>
          <w:spacing w:val="-9"/>
          <w:w w:val="105"/>
          <w:sz w:val="24"/>
          <w:szCs w:val="24"/>
        </w:rPr>
        <w:t xml:space="preserve"> </w:t>
      </w:r>
      <w:r>
        <w:rPr>
          <w:w w:val="105"/>
          <w:sz w:val="24"/>
          <w:szCs w:val="24"/>
        </w:rPr>
        <w:t>easy</w:t>
      </w:r>
      <w:r>
        <w:rPr>
          <w:spacing w:val="-12"/>
          <w:w w:val="105"/>
          <w:sz w:val="24"/>
          <w:szCs w:val="24"/>
        </w:rPr>
        <w:t xml:space="preserve"> </w:t>
      </w:r>
      <w:r>
        <w:rPr>
          <w:w w:val="105"/>
          <w:sz w:val="24"/>
          <w:szCs w:val="24"/>
        </w:rPr>
        <w:t>comparison</w:t>
      </w:r>
      <w:r>
        <w:rPr>
          <w:spacing w:val="-13"/>
          <w:w w:val="105"/>
          <w:sz w:val="24"/>
          <w:szCs w:val="24"/>
        </w:rPr>
        <w:t xml:space="preserve"> </w:t>
      </w:r>
      <w:r>
        <w:rPr>
          <w:w w:val="105"/>
          <w:sz w:val="24"/>
          <w:szCs w:val="24"/>
        </w:rPr>
        <w:t>between</w:t>
      </w:r>
      <w:r>
        <w:rPr>
          <w:spacing w:val="-10"/>
          <w:w w:val="105"/>
          <w:sz w:val="24"/>
          <w:szCs w:val="24"/>
        </w:rPr>
        <w:t xml:space="preserve"> </w:t>
      </w:r>
      <w:r>
        <w:rPr>
          <w:w w:val="105"/>
          <w:sz w:val="24"/>
          <w:szCs w:val="24"/>
        </w:rPr>
        <w:t>the</w:t>
      </w:r>
      <w:r>
        <w:rPr>
          <w:spacing w:val="-10"/>
          <w:w w:val="105"/>
          <w:sz w:val="24"/>
          <w:szCs w:val="24"/>
        </w:rPr>
        <w:t xml:space="preserve"> </w:t>
      </w:r>
      <w:r>
        <w:rPr>
          <w:w w:val="105"/>
          <w:sz w:val="24"/>
          <w:szCs w:val="24"/>
        </w:rPr>
        <w:t>requested</w:t>
      </w:r>
      <w:r>
        <w:rPr>
          <w:spacing w:val="-9"/>
          <w:w w:val="105"/>
          <w:sz w:val="24"/>
          <w:szCs w:val="24"/>
        </w:rPr>
        <w:t xml:space="preserve"> </w:t>
      </w:r>
      <w:r>
        <w:rPr>
          <w:w w:val="105"/>
          <w:sz w:val="24"/>
          <w:szCs w:val="24"/>
        </w:rPr>
        <w:t>specifications</w:t>
      </w:r>
      <w:r>
        <w:rPr>
          <w:spacing w:val="-11"/>
          <w:w w:val="105"/>
          <w:sz w:val="24"/>
          <w:szCs w:val="24"/>
        </w:rPr>
        <w:t xml:space="preserve"> </w:t>
      </w:r>
      <w:r>
        <w:rPr>
          <w:w w:val="105"/>
          <w:sz w:val="24"/>
          <w:szCs w:val="24"/>
        </w:rPr>
        <w:t>and</w:t>
      </w:r>
      <w:r>
        <w:rPr>
          <w:spacing w:val="-10"/>
          <w:w w:val="105"/>
          <w:sz w:val="24"/>
          <w:szCs w:val="24"/>
        </w:rPr>
        <w:t xml:space="preserve"> </w:t>
      </w:r>
      <w:r>
        <w:rPr>
          <w:w w:val="105"/>
          <w:sz w:val="24"/>
          <w:szCs w:val="24"/>
        </w:rPr>
        <w:t>the</w:t>
      </w:r>
      <w:r>
        <w:rPr>
          <w:spacing w:val="-12"/>
          <w:w w:val="105"/>
          <w:sz w:val="24"/>
          <w:szCs w:val="24"/>
        </w:rPr>
        <w:t xml:space="preserve"> </w:t>
      </w:r>
      <w:r>
        <w:rPr>
          <w:w w:val="105"/>
          <w:sz w:val="24"/>
          <w:szCs w:val="24"/>
        </w:rPr>
        <w:t>offered</w:t>
      </w:r>
      <w:r>
        <w:rPr>
          <w:spacing w:val="-10"/>
          <w:w w:val="105"/>
          <w:sz w:val="24"/>
          <w:szCs w:val="24"/>
        </w:rPr>
        <w:t xml:space="preserve"> </w:t>
      </w:r>
      <w:r>
        <w:rPr>
          <w:w w:val="105"/>
          <w:sz w:val="24"/>
          <w:szCs w:val="24"/>
        </w:rPr>
        <w:t>spe</w:t>
      </w:r>
      <w:r>
        <w:rPr>
          <w:w w:val="105"/>
        </w:rPr>
        <w:t>cifications.</w:t>
      </w:r>
    </w:p>
    <w:p w14:paraId="1E4E7421" w14:textId="77777777" w:rsidR="00622E16" w:rsidRDefault="00622E16" w:rsidP="00622E16">
      <w:pPr>
        <w:widowControl/>
        <w:autoSpaceDE/>
        <w:autoSpaceDN/>
        <w:rPr>
          <w:sz w:val="20"/>
          <w:szCs w:val="20"/>
        </w:rPr>
        <w:sectPr w:rsidR="00622E16" w:rsidSect="00622E16">
          <w:type w:val="continuous"/>
          <w:pgSz w:w="15840" w:h="12240" w:orient="landscape"/>
          <w:pgMar w:top="1140" w:right="560" w:bottom="1580" w:left="460" w:header="720" w:footer="1393" w:gutter="0"/>
          <w:pgNumType w:start="1"/>
          <w:cols w:space="720"/>
        </w:sectPr>
      </w:pPr>
    </w:p>
    <w:p w14:paraId="42C9D813" w14:textId="77777777" w:rsidR="009C36AC" w:rsidRDefault="009C36AC">
      <w:pPr>
        <w:sectPr w:rsidR="009C36AC">
          <w:footerReference w:type="default" r:id="rId8"/>
          <w:type w:val="continuous"/>
          <w:pgSz w:w="15840" w:h="12240" w:orient="landscape"/>
          <w:pgMar w:top="1140" w:right="560" w:bottom="1580" w:left="460" w:header="720" w:footer="1393" w:gutter="0"/>
          <w:pgNumType w:start="1"/>
          <w:cols w:space="720"/>
        </w:sectPr>
      </w:pPr>
    </w:p>
    <w:p w14:paraId="626C3EFC" w14:textId="77777777" w:rsidR="009C36AC" w:rsidRDefault="009C36AC">
      <w:pPr>
        <w:spacing w:before="8"/>
        <w:rPr>
          <w:b/>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89"/>
        <w:gridCol w:w="5812"/>
        <w:gridCol w:w="3250"/>
        <w:gridCol w:w="2666"/>
        <w:gridCol w:w="2265"/>
      </w:tblGrid>
      <w:tr w:rsidR="009C36AC" w14:paraId="64D3FACB" w14:textId="77777777" w:rsidTr="00652F82">
        <w:trPr>
          <w:trHeight w:val="1049"/>
        </w:trPr>
        <w:tc>
          <w:tcPr>
            <w:tcW w:w="589" w:type="dxa"/>
            <w:shd w:val="clear" w:color="auto" w:fill="F2F2F2"/>
          </w:tcPr>
          <w:p w14:paraId="7604B6CD" w14:textId="73E8A7FD" w:rsidR="009C36AC" w:rsidRDefault="001C3B8B" w:rsidP="00997778">
            <w:pPr>
              <w:pStyle w:val="TableParagraph"/>
              <w:spacing w:before="116"/>
              <w:ind w:left="431" w:right="424"/>
              <w:rPr>
                <w:b/>
                <w:sz w:val="24"/>
                <w:szCs w:val="24"/>
              </w:rPr>
            </w:pPr>
            <w:r>
              <w:rPr>
                <w:b/>
                <w:w w:val="105"/>
                <w:sz w:val="24"/>
                <w:szCs w:val="24"/>
              </w:rPr>
              <w:t>1</w:t>
            </w:r>
          </w:p>
        </w:tc>
        <w:tc>
          <w:tcPr>
            <w:tcW w:w="5812" w:type="dxa"/>
            <w:shd w:val="clear" w:color="auto" w:fill="F2F2F2"/>
          </w:tcPr>
          <w:p w14:paraId="2DE5D314" w14:textId="77777777" w:rsidR="009C36AC" w:rsidRDefault="001C3B8B">
            <w:pPr>
              <w:pStyle w:val="TableParagraph"/>
              <w:spacing w:before="116"/>
              <w:ind w:left="804" w:right="774"/>
              <w:jc w:val="center"/>
              <w:rPr>
                <w:b/>
                <w:sz w:val="24"/>
                <w:szCs w:val="24"/>
              </w:rPr>
            </w:pPr>
            <w:r>
              <w:rPr>
                <w:b/>
                <w:w w:val="105"/>
                <w:sz w:val="24"/>
                <w:szCs w:val="24"/>
              </w:rPr>
              <w:t>2.</w:t>
            </w:r>
          </w:p>
          <w:p w14:paraId="64DF82CD" w14:textId="77777777" w:rsidR="009C36AC" w:rsidRDefault="001C3B8B">
            <w:pPr>
              <w:pStyle w:val="TableParagraph"/>
              <w:spacing w:before="121"/>
              <w:ind w:left="804" w:right="780"/>
              <w:jc w:val="center"/>
              <w:rPr>
                <w:b/>
                <w:sz w:val="24"/>
                <w:szCs w:val="24"/>
              </w:rPr>
            </w:pPr>
            <w:r>
              <w:rPr>
                <w:b/>
                <w:spacing w:val="-1"/>
                <w:w w:val="105"/>
                <w:sz w:val="24"/>
                <w:szCs w:val="24"/>
              </w:rPr>
              <w:t>Specifications required</w:t>
            </w:r>
          </w:p>
        </w:tc>
        <w:tc>
          <w:tcPr>
            <w:tcW w:w="3250" w:type="dxa"/>
            <w:shd w:val="clear" w:color="auto" w:fill="F2F2F2"/>
          </w:tcPr>
          <w:p w14:paraId="6DA9D8D2" w14:textId="77777777" w:rsidR="009C36AC" w:rsidRDefault="001C3B8B">
            <w:pPr>
              <w:pStyle w:val="TableParagraph"/>
              <w:spacing w:before="116"/>
              <w:ind w:left="1493" w:right="1470"/>
              <w:jc w:val="center"/>
              <w:rPr>
                <w:b/>
                <w:sz w:val="24"/>
                <w:szCs w:val="24"/>
              </w:rPr>
            </w:pPr>
            <w:r>
              <w:rPr>
                <w:b/>
                <w:w w:val="105"/>
                <w:sz w:val="24"/>
                <w:szCs w:val="24"/>
              </w:rPr>
              <w:t>3.</w:t>
            </w:r>
          </w:p>
          <w:p w14:paraId="27EFF524" w14:textId="77777777" w:rsidR="009C36AC" w:rsidRDefault="001C3B8B">
            <w:pPr>
              <w:pStyle w:val="TableParagraph"/>
              <w:spacing w:before="121"/>
              <w:ind w:left="1238" w:right="1117"/>
              <w:jc w:val="center"/>
              <w:rPr>
                <w:b/>
                <w:spacing w:val="-1"/>
                <w:w w:val="105"/>
                <w:sz w:val="24"/>
                <w:szCs w:val="24"/>
              </w:rPr>
            </w:pPr>
            <w:r>
              <w:rPr>
                <w:b/>
                <w:spacing w:val="-1"/>
                <w:w w:val="105"/>
                <w:sz w:val="24"/>
                <w:szCs w:val="24"/>
              </w:rPr>
              <w:t>Specifications offered</w:t>
            </w:r>
          </w:p>
          <w:p w14:paraId="3B9C1B81" w14:textId="77777777" w:rsidR="009C36AC" w:rsidRDefault="001C3B8B">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6ED7EAE5" w14:textId="77777777" w:rsidR="009C36AC" w:rsidRDefault="001C3B8B">
            <w:pPr>
              <w:pStyle w:val="TableParagraph"/>
              <w:spacing w:before="116"/>
              <w:ind w:left="1235" w:right="1223"/>
              <w:jc w:val="center"/>
              <w:rPr>
                <w:b/>
                <w:sz w:val="24"/>
                <w:szCs w:val="24"/>
              </w:rPr>
            </w:pPr>
            <w:r>
              <w:rPr>
                <w:b/>
                <w:w w:val="105"/>
                <w:sz w:val="24"/>
                <w:szCs w:val="24"/>
              </w:rPr>
              <w:t>4.</w:t>
            </w:r>
          </w:p>
          <w:p w14:paraId="6C5B3485" w14:textId="77777777" w:rsidR="009C36AC" w:rsidRDefault="001C3B8B">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01FAD0B9" w14:textId="77777777" w:rsidR="009C36AC" w:rsidRDefault="001C3B8B">
            <w:pPr>
              <w:pStyle w:val="TableParagraph"/>
              <w:spacing w:before="116"/>
              <w:ind w:left="1031" w:right="1025"/>
              <w:jc w:val="center"/>
              <w:rPr>
                <w:b/>
                <w:sz w:val="24"/>
                <w:szCs w:val="24"/>
              </w:rPr>
            </w:pPr>
            <w:r>
              <w:rPr>
                <w:b/>
                <w:w w:val="105"/>
                <w:sz w:val="24"/>
                <w:szCs w:val="24"/>
              </w:rPr>
              <w:t>5.</w:t>
            </w:r>
          </w:p>
          <w:p w14:paraId="0E260D2C" w14:textId="77777777" w:rsidR="009C36AC" w:rsidRDefault="001C3B8B">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8F69E3" w14:paraId="6EA2C01E" w14:textId="77777777" w:rsidTr="00652F82">
        <w:trPr>
          <w:trHeight w:val="471"/>
        </w:trPr>
        <w:tc>
          <w:tcPr>
            <w:tcW w:w="589" w:type="dxa"/>
            <w:vAlign w:val="center"/>
          </w:tcPr>
          <w:p w14:paraId="33493C3A" w14:textId="77777777" w:rsidR="008F69E3" w:rsidRDefault="008F69E3">
            <w:pPr>
              <w:pStyle w:val="TableParagraph"/>
              <w:jc w:val="center"/>
              <w:rPr>
                <w:b/>
                <w:sz w:val="24"/>
                <w:szCs w:val="24"/>
              </w:rPr>
            </w:pPr>
          </w:p>
        </w:tc>
        <w:tc>
          <w:tcPr>
            <w:tcW w:w="5812" w:type="dxa"/>
          </w:tcPr>
          <w:p w14:paraId="1B9847ED" w14:textId="77777777" w:rsidR="008F69E3" w:rsidRPr="008F69E3" w:rsidRDefault="008F69E3" w:rsidP="008F69E3">
            <w:pPr>
              <w:keepNext/>
              <w:jc w:val="both"/>
              <w:outlineLvl w:val="1"/>
              <w:rPr>
                <w:rFonts w:eastAsia="Calibri"/>
                <w:b/>
              </w:rPr>
            </w:pPr>
            <w:r>
              <w:rPr>
                <w:rFonts w:eastAsia="Calibri"/>
                <w:b/>
              </w:rPr>
              <w:t>Company profile</w:t>
            </w:r>
          </w:p>
        </w:tc>
        <w:tc>
          <w:tcPr>
            <w:tcW w:w="3250" w:type="dxa"/>
          </w:tcPr>
          <w:p w14:paraId="3C0C142F" w14:textId="77777777" w:rsidR="008F69E3" w:rsidRDefault="008F69E3">
            <w:pPr>
              <w:pStyle w:val="TableParagraph"/>
              <w:rPr>
                <w:sz w:val="20"/>
              </w:rPr>
            </w:pPr>
          </w:p>
        </w:tc>
        <w:tc>
          <w:tcPr>
            <w:tcW w:w="2666" w:type="dxa"/>
          </w:tcPr>
          <w:p w14:paraId="366F14AF" w14:textId="77777777" w:rsidR="008F69E3" w:rsidRDefault="008F69E3">
            <w:pPr>
              <w:pStyle w:val="TableParagraph"/>
              <w:rPr>
                <w:sz w:val="20"/>
                <w:lang w:val="en-GB"/>
              </w:rPr>
            </w:pPr>
          </w:p>
        </w:tc>
        <w:tc>
          <w:tcPr>
            <w:tcW w:w="2265" w:type="dxa"/>
          </w:tcPr>
          <w:p w14:paraId="5E794D99" w14:textId="77777777" w:rsidR="008F69E3" w:rsidRDefault="008F69E3">
            <w:pPr>
              <w:pStyle w:val="TableParagraph"/>
              <w:rPr>
                <w:sz w:val="20"/>
              </w:rPr>
            </w:pPr>
          </w:p>
        </w:tc>
      </w:tr>
      <w:tr w:rsidR="00652F82" w14:paraId="13D9F3C2" w14:textId="77777777" w:rsidTr="00652F82">
        <w:trPr>
          <w:trHeight w:val="962"/>
        </w:trPr>
        <w:tc>
          <w:tcPr>
            <w:tcW w:w="589" w:type="dxa"/>
            <w:vAlign w:val="center"/>
          </w:tcPr>
          <w:p w14:paraId="74B1416C" w14:textId="77777777" w:rsidR="00652F82" w:rsidRDefault="00652F82">
            <w:pPr>
              <w:pStyle w:val="TableParagraph"/>
              <w:jc w:val="center"/>
              <w:rPr>
                <w:b/>
                <w:sz w:val="24"/>
                <w:szCs w:val="24"/>
              </w:rPr>
            </w:pPr>
          </w:p>
        </w:tc>
        <w:tc>
          <w:tcPr>
            <w:tcW w:w="5812" w:type="dxa"/>
          </w:tcPr>
          <w:p w14:paraId="62D6091D" w14:textId="77777777" w:rsidR="00652F82" w:rsidRPr="00636122" w:rsidRDefault="00652F82" w:rsidP="00BE6C8C">
            <w:pPr>
              <w:keepNext/>
              <w:jc w:val="both"/>
              <w:outlineLvl w:val="1"/>
              <w:rPr>
                <w:rFonts w:eastAsia="Calibri"/>
                <w:b/>
              </w:rPr>
            </w:pPr>
            <w:r>
              <w:rPr>
                <w:rFonts w:eastAsia="Calibri"/>
                <w:b/>
              </w:rPr>
              <w:t xml:space="preserve">ANNEX IA - </w:t>
            </w:r>
            <w:r w:rsidRPr="00636122">
              <w:rPr>
                <w:rFonts w:eastAsia="Calibri"/>
                <w:b/>
              </w:rPr>
              <w:t xml:space="preserve">Declaration on </w:t>
            </w:r>
            <w:proofErr w:type="spellStart"/>
            <w:r w:rsidRPr="00636122">
              <w:rPr>
                <w:rFonts w:eastAsia="Calibri"/>
                <w:b/>
              </w:rPr>
              <w:t>Honour</w:t>
            </w:r>
            <w:proofErr w:type="spellEnd"/>
            <w:r w:rsidRPr="00636122">
              <w:rPr>
                <w:rFonts w:eastAsia="Calibri"/>
                <w:b/>
              </w:rPr>
              <w:t xml:space="preserve"> on Exclusion and Selection Criteria</w:t>
            </w:r>
          </w:p>
          <w:p w14:paraId="4187DCB7" w14:textId="48287760" w:rsidR="00652F82" w:rsidRPr="007C74EB" w:rsidRDefault="00652F82" w:rsidP="00BE6C8C">
            <w:pPr>
              <w:keepNext/>
              <w:jc w:val="both"/>
              <w:outlineLvl w:val="1"/>
              <w:rPr>
                <w:rFonts w:eastAsia="Calibri"/>
              </w:rPr>
            </w:pPr>
            <w:r>
              <w:rPr>
                <w:rFonts w:eastAsia="Calibri"/>
              </w:rPr>
              <w:t xml:space="preserve">- </w:t>
            </w:r>
            <w:r w:rsidRPr="00445E7A">
              <w:rPr>
                <w:rFonts w:eastAsia="Calibri"/>
              </w:rPr>
              <w:t>Fill</w:t>
            </w:r>
            <w:r>
              <w:rPr>
                <w:rFonts w:eastAsia="Calibri"/>
              </w:rPr>
              <w:t xml:space="preserve"> in all parts</w:t>
            </w:r>
            <w:r w:rsidRPr="00445E7A">
              <w:rPr>
                <w:rFonts w:eastAsia="Calibri"/>
              </w:rPr>
              <w:t>, signed and stamped</w:t>
            </w:r>
          </w:p>
        </w:tc>
        <w:tc>
          <w:tcPr>
            <w:tcW w:w="3250" w:type="dxa"/>
          </w:tcPr>
          <w:p w14:paraId="142B310C" w14:textId="77777777" w:rsidR="00652F82" w:rsidRDefault="00652F82">
            <w:pPr>
              <w:pStyle w:val="TableParagraph"/>
              <w:rPr>
                <w:sz w:val="20"/>
              </w:rPr>
            </w:pPr>
          </w:p>
        </w:tc>
        <w:tc>
          <w:tcPr>
            <w:tcW w:w="2666" w:type="dxa"/>
          </w:tcPr>
          <w:p w14:paraId="580567A9" w14:textId="53786F8C" w:rsidR="00652F82" w:rsidRDefault="00652F82">
            <w:pPr>
              <w:pStyle w:val="TableParagraph"/>
              <w:rPr>
                <w:sz w:val="20"/>
                <w:lang w:val="en-GB"/>
              </w:rPr>
            </w:pPr>
          </w:p>
        </w:tc>
        <w:tc>
          <w:tcPr>
            <w:tcW w:w="2265" w:type="dxa"/>
          </w:tcPr>
          <w:p w14:paraId="6266911D" w14:textId="77777777" w:rsidR="00652F82" w:rsidRDefault="00652F82">
            <w:pPr>
              <w:pStyle w:val="TableParagraph"/>
              <w:rPr>
                <w:sz w:val="20"/>
              </w:rPr>
            </w:pPr>
          </w:p>
        </w:tc>
      </w:tr>
      <w:tr w:rsidR="00652F82" w14:paraId="0765DB5E" w14:textId="77777777" w:rsidTr="00652F82">
        <w:trPr>
          <w:trHeight w:val="962"/>
        </w:trPr>
        <w:tc>
          <w:tcPr>
            <w:tcW w:w="589" w:type="dxa"/>
            <w:vAlign w:val="center"/>
          </w:tcPr>
          <w:p w14:paraId="2B69145F" w14:textId="77777777" w:rsidR="00652F82" w:rsidRDefault="00652F82">
            <w:pPr>
              <w:pStyle w:val="TableParagraph"/>
              <w:jc w:val="center"/>
              <w:rPr>
                <w:b/>
                <w:sz w:val="24"/>
                <w:szCs w:val="24"/>
              </w:rPr>
            </w:pPr>
          </w:p>
        </w:tc>
        <w:tc>
          <w:tcPr>
            <w:tcW w:w="5812" w:type="dxa"/>
          </w:tcPr>
          <w:p w14:paraId="405A907A" w14:textId="77777777" w:rsidR="00652F82" w:rsidRDefault="00652F82" w:rsidP="00BE6C8C">
            <w:pPr>
              <w:keepNext/>
              <w:jc w:val="both"/>
              <w:outlineLvl w:val="1"/>
              <w:rPr>
                <w:rFonts w:eastAsia="Calibri"/>
                <w:b/>
              </w:rPr>
            </w:pPr>
            <w:r>
              <w:rPr>
                <w:rFonts w:eastAsia="Calibri"/>
                <w:b/>
              </w:rPr>
              <w:t>ANNEX VI- Legal Entity Form</w:t>
            </w:r>
            <w:r w:rsidRPr="00636122">
              <w:rPr>
                <w:rFonts w:eastAsia="Calibri"/>
                <w:b/>
              </w:rPr>
              <w:t xml:space="preserve"> (LEF) </w:t>
            </w:r>
          </w:p>
          <w:p w14:paraId="6D656412" w14:textId="77777777" w:rsidR="00652F82" w:rsidRDefault="00652F82" w:rsidP="00BE6C8C">
            <w:pPr>
              <w:keepNext/>
              <w:jc w:val="both"/>
              <w:outlineLvl w:val="1"/>
              <w:rPr>
                <w:rFonts w:eastAsia="Calibri"/>
                <w:b/>
              </w:rPr>
            </w:pPr>
            <w:r>
              <w:rPr>
                <w:rFonts w:eastAsia="Calibri"/>
              </w:rPr>
              <w:t xml:space="preserve">- </w:t>
            </w:r>
            <w:r w:rsidRPr="00445E7A">
              <w:rPr>
                <w:rFonts w:eastAsia="Calibri"/>
              </w:rPr>
              <w:t>Filled</w:t>
            </w:r>
            <w:r>
              <w:rPr>
                <w:rFonts w:eastAsia="Calibri"/>
              </w:rPr>
              <w:t xml:space="preserve"> in</w:t>
            </w:r>
            <w:r w:rsidRPr="00445E7A">
              <w:rPr>
                <w:rFonts w:eastAsia="Calibri"/>
              </w:rPr>
              <w:t>, signed and stamped</w:t>
            </w:r>
            <w:r w:rsidRPr="00636122">
              <w:rPr>
                <w:rFonts w:eastAsia="Calibri"/>
                <w:b/>
              </w:rPr>
              <w:t xml:space="preserve"> </w:t>
            </w:r>
          </w:p>
          <w:p w14:paraId="0D26CFA2" w14:textId="65BCF8E1" w:rsidR="00652F82" w:rsidRPr="00445E7A" w:rsidRDefault="00652F82" w:rsidP="00BE6C8C">
            <w:pPr>
              <w:keepNext/>
              <w:jc w:val="both"/>
              <w:outlineLvl w:val="1"/>
              <w:rPr>
                <w:rFonts w:eastAsia="Calibri"/>
              </w:rPr>
            </w:pPr>
            <w:r>
              <w:rPr>
                <w:rFonts w:eastAsia="Calibri"/>
              </w:rPr>
              <w:t xml:space="preserve">- </w:t>
            </w:r>
            <w:r w:rsidRPr="007C74EB">
              <w:rPr>
                <w:rFonts w:eastAsia="Calibri"/>
              </w:rPr>
              <w:t>Valid Registration Certificate</w:t>
            </w:r>
          </w:p>
        </w:tc>
        <w:tc>
          <w:tcPr>
            <w:tcW w:w="3250" w:type="dxa"/>
          </w:tcPr>
          <w:p w14:paraId="24F82071" w14:textId="77777777" w:rsidR="00652F82" w:rsidRDefault="00652F82">
            <w:pPr>
              <w:pStyle w:val="TableParagraph"/>
              <w:rPr>
                <w:sz w:val="20"/>
              </w:rPr>
            </w:pPr>
          </w:p>
        </w:tc>
        <w:tc>
          <w:tcPr>
            <w:tcW w:w="2666" w:type="dxa"/>
          </w:tcPr>
          <w:p w14:paraId="5E01576E" w14:textId="77777777" w:rsidR="00652F82" w:rsidRDefault="00652F82">
            <w:pPr>
              <w:pStyle w:val="TableParagraph"/>
              <w:rPr>
                <w:sz w:val="20"/>
                <w:lang w:val="en-GB"/>
              </w:rPr>
            </w:pPr>
          </w:p>
        </w:tc>
        <w:tc>
          <w:tcPr>
            <w:tcW w:w="2265" w:type="dxa"/>
          </w:tcPr>
          <w:p w14:paraId="748402A1" w14:textId="77777777" w:rsidR="00652F82" w:rsidRDefault="00652F82">
            <w:pPr>
              <w:pStyle w:val="TableParagraph"/>
              <w:rPr>
                <w:sz w:val="20"/>
              </w:rPr>
            </w:pPr>
          </w:p>
        </w:tc>
      </w:tr>
      <w:tr w:rsidR="00652F82" w14:paraId="576BB9EC" w14:textId="77777777" w:rsidTr="00652F82">
        <w:trPr>
          <w:trHeight w:val="962"/>
        </w:trPr>
        <w:tc>
          <w:tcPr>
            <w:tcW w:w="589" w:type="dxa"/>
            <w:vAlign w:val="center"/>
          </w:tcPr>
          <w:p w14:paraId="699D68CE" w14:textId="77777777" w:rsidR="00652F82" w:rsidRDefault="00652F82">
            <w:pPr>
              <w:pStyle w:val="TableParagraph"/>
              <w:jc w:val="center"/>
              <w:rPr>
                <w:b/>
                <w:sz w:val="24"/>
                <w:szCs w:val="24"/>
              </w:rPr>
            </w:pPr>
          </w:p>
        </w:tc>
        <w:tc>
          <w:tcPr>
            <w:tcW w:w="5812" w:type="dxa"/>
          </w:tcPr>
          <w:p w14:paraId="521E5805" w14:textId="77777777" w:rsidR="00652F82" w:rsidRPr="00636122" w:rsidRDefault="00652F82" w:rsidP="00BE6C8C">
            <w:pPr>
              <w:keepNext/>
              <w:jc w:val="both"/>
              <w:outlineLvl w:val="1"/>
              <w:rPr>
                <w:rFonts w:eastAsia="Calibri"/>
                <w:b/>
              </w:rPr>
            </w:pPr>
            <w:r>
              <w:rPr>
                <w:rFonts w:eastAsia="Calibri"/>
                <w:b/>
              </w:rPr>
              <w:t xml:space="preserve">ANNEX VII - </w:t>
            </w:r>
            <w:r w:rsidRPr="00636122">
              <w:rPr>
                <w:rFonts w:eastAsia="Calibri"/>
                <w:b/>
              </w:rPr>
              <w:t>Financial Identification Form (FIF)</w:t>
            </w:r>
          </w:p>
          <w:p w14:paraId="7123AB94" w14:textId="77777777" w:rsidR="00652F82" w:rsidRDefault="00652F82" w:rsidP="00BE6C8C">
            <w:pPr>
              <w:keepNext/>
              <w:jc w:val="both"/>
              <w:outlineLvl w:val="1"/>
              <w:rPr>
                <w:rFonts w:eastAsia="Calibri"/>
                <w:b/>
              </w:rPr>
            </w:pPr>
            <w:r>
              <w:rPr>
                <w:rFonts w:eastAsia="Calibri"/>
              </w:rPr>
              <w:t xml:space="preserve">- </w:t>
            </w:r>
            <w:r w:rsidRPr="00445E7A">
              <w:rPr>
                <w:rFonts w:eastAsia="Calibri"/>
              </w:rPr>
              <w:t>Filled</w:t>
            </w:r>
            <w:r>
              <w:rPr>
                <w:rFonts w:eastAsia="Calibri"/>
              </w:rPr>
              <w:t xml:space="preserve"> in</w:t>
            </w:r>
            <w:r w:rsidRPr="00445E7A">
              <w:rPr>
                <w:rFonts w:eastAsia="Calibri"/>
              </w:rPr>
              <w:t>, signed and stamped</w:t>
            </w:r>
            <w:r w:rsidRPr="00636122">
              <w:rPr>
                <w:rFonts w:eastAsia="Calibri"/>
                <w:b/>
              </w:rPr>
              <w:t xml:space="preserve"> </w:t>
            </w:r>
          </w:p>
          <w:p w14:paraId="27C0A286" w14:textId="007A3EF6" w:rsidR="00652F82" w:rsidRPr="007C74EB" w:rsidRDefault="00652F82" w:rsidP="00BE6C8C">
            <w:pPr>
              <w:keepNext/>
              <w:jc w:val="both"/>
              <w:outlineLvl w:val="1"/>
              <w:rPr>
                <w:rFonts w:eastAsia="Calibri"/>
              </w:rPr>
            </w:pPr>
            <w:r w:rsidRPr="007C74EB">
              <w:rPr>
                <w:rFonts w:eastAsia="Calibri"/>
              </w:rPr>
              <w:t>A Bank Statement on Company Name</w:t>
            </w:r>
          </w:p>
        </w:tc>
        <w:tc>
          <w:tcPr>
            <w:tcW w:w="3250" w:type="dxa"/>
          </w:tcPr>
          <w:p w14:paraId="2427C107" w14:textId="77777777" w:rsidR="00652F82" w:rsidRDefault="00652F82">
            <w:pPr>
              <w:pStyle w:val="TableParagraph"/>
              <w:rPr>
                <w:sz w:val="20"/>
              </w:rPr>
            </w:pPr>
          </w:p>
        </w:tc>
        <w:tc>
          <w:tcPr>
            <w:tcW w:w="2666" w:type="dxa"/>
          </w:tcPr>
          <w:p w14:paraId="2424F4EC" w14:textId="77777777" w:rsidR="00652F82" w:rsidRDefault="00652F82">
            <w:pPr>
              <w:pStyle w:val="TableParagraph"/>
              <w:rPr>
                <w:sz w:val="20"/>
                <w:lang w:val="en-GB"/>
              </w:rPr>
            </w:pPr>
          </w:p>
        </w:tc>
        <w:tc>
          <w:tcPr>
            <w:tcW w:w="2265" w:type="dxa"/>
          </w:tcPr>
          <w:p w14:paraId="38D4D13C" w14:textId="77777777" w:rsidR="00652F82" w:rsidRDefault="00652F82">
            <w:pPr>
              <w:pStyle w:val="TableParagraph"/>
              <w:rPr>
                <w:sz w:val="20"/>
              </w:rPr>
            </w:pPr>
          </w:p>
        </w:tc>
      </w:tr>
      <w:tr w:rsidR="00652F82" w14:paraId="548199D8" w14:textId="77777777" w:rsidTr="00652F82">
        <w:trPr>
          <w:trHeight w:val="962"/>
        </w:trPr>
        <w:tc>
          <w:tcPr>
            <w:tcW w:w="589" w:type="dxa"/>
            <w:vAlign w:val="center"/>
          </w:tcPr>
          <w:p w14:paraId="5AC86561" w14:textId="77777777" w:rsidR="00652F82" w:rsidRDefault="00652F82">
            <w:pPr>
              <w:pStyle w:val="TableParagraph"/>
              <w:jc w:val="center"/>
              <w:rPr>
                <w:b/>
                <w:sz w:val="24"/>
                <w:szCs w:val="24"/>
              </w:rPr>
            </w:pPr>
          </w:p>
        </w:tc>
        <w:tc>
          <w:tcPr>
            <w:tcW w:w="5812" w:type="dxa"/>
          </w:tcPr>
          <w:p w14:paraId="3846BA0A" w14:textId="77777777" w:rsidR="00652F82" w:rsidRPr="00636122" w:rsidRDefault="00652F82" w:rsidP="00BE6C8C">
            <w:pPr>
              <w:keepNext/>
              <w:jc w:val="both"/>
              <w:outlineLvl w:val="1"/>
              <w:rPr>
                <w:rFonts w:eastAsia="Calibri"/>
                <w:b/>
              </w:rPr>
            </w:pPr>
            <w:r w:rsidRPr="00636122">
              <w:rPr>
                <w:rFonts w:eastAsia="Calibri"/>
                <w:b/>
              </w:rPr>
              <w:t xml:space="preserve">Duly </w:t>
            </w:r>
            <w:proofErr w:type="spellStart"/>
            <w:r w:rsidRPr="00636122">
              <w:rPr>
                <w:rFonts w:eastAsia="Calibri"/>
                <w:b/>
              </w:rPr>
              <w:t>authori</w:t>
            </w:r>
            <w:r>
              <w:rPr>
                <w:rFonts w:eastAsia="Calibri"/>
                <w:b/>
              </w:rPr>
              <w:t>s</w:t>
            </w:r>
            <w:r w:rsidRPr="00636122">
              <w:rPr>
                <w:rFonts w:eastAsia="Calibri"/>
                <w:b/>
              </w:rPr>
              <w:t>ed</w:t>
            </w:r>
            <w:proofErr w:type="spellEnd"/>
            <w:r w:rsidRPr="00636122">
              <w:rPr>
                <w:rFonts w:eastAsia="Calibri"/>
                <w:b/>
              </w:rPr>
              <w:t xml:space="preserve"> signature</w:t>
            </w:r>
          </w:p>
          <w:p w14:paraId="0C5BF212" w14:textId="77777777" w:rsidR="00652F82" w:rsidRDefault="00652F82" w:rsidP="00BE6C8C">
            <w:pPr>
              <w:keepNext/>
              <w:jc w:val="both"/>
              <w:outlineLvl w:val="1"/>
              <w:rPr>
                <w:rFonts w:eastAsia="Calibri"/>
              </w:rPr>
            </w:pPr>
            <w:r>
              <w:rPr>
                <w:rFonts w:eastAsia="Calibri"/>
              </w:rPr>
              <w:t>- Relevant b</w:t>
            </w:r>
            <w:r w:rsidRPr="004D6F0A">
              <w:rPr>
                <w:rFonts w:eastAsia="Calibri"/>
              </w:rPr>
              <w:t>usiness license (renewed)</w:t>
            </w:r>
          </w:p>
          <w:p w14:paraId="55751F01" w14:textId="3E624740" w:rsidR="00652F82" w:rsidRPr="007C74EB" w:rsidRDefault="00652F82" w:rsidP="00BE6C8C">
            <w:pPr>
              <w:keepNext/>
              <w:jc w:val="both"/>
              <w:outlineLvl w:val="1"/>
              <w:rPr>
                <w:rFonts w:eastAsia="Calibri"/>
              </w:rPr>
            </w:pPr>
            <w:r>
              <w:rPr>
                <w:rFonts w:eastAsia="Calibri"/>
              </w:rPr>
              <w:t xml:space="preserve">- Business registration </w:t>
            </w:r>
          </w:p>
        </w:tc>
        <w:tc>
          <w:tcPr>
            <w:tcW w:w="3250" w:type="dxa"/>
          </w:tcPr>
          <w:p w14:paraId="0933544A" w14:textId="77777777" w:rsidR="00652F82" w:rsidRDefault="00652F82">
            <w:pPr>
              <w:pStyle w:val="TableParagraph"/>
              <w:rPr>
                <w:sz w:val="20"/>
              </w:rPr>
            </w:pPr>
          </w:p>
        </w:tc>
        <w:tc>
          <w:tcPr>
            <w:tcW w:w="2666" w:type="dxa"/>
          </w:tcPr>
          <w:p w14:paraId="11355614" w14:textId="77777777" w:rsidR="00652F82" w:rsidRDefault="00652F82">
            <w:pPr>
              <w:pStyle w:val="TableParagraph"/>
              <w:rPr>
                <w:sz w:val="20"/>
                <w:lang w:val="en-GB"/>
              </w:rPr>
            </w:pPr>
          </w:p>
        </w:tc>
        <w:tc>
          <w:tcPr>
            <w:tcW w:w="2265" w:type="dxa"/>
          </w:tcPr>
          <w:p w14:paraId="463403C6" w14:textId="77777777" w:rsidR="00652F82" w:rsidRDefault="00652F82">
            <w:pPr>
              <w:pStyle w:val="TableParagraph"/>
              <w:rPr>
                <w:sz w:val="20"/>
              </w:rPr>
            </w:pPr>
          </w:p>
        </w:tc>
      </w:tr>
      <w:tr w:rsidR="00652F82" w14:paraId="152A9235" w14:textId="77777777" w:rsidTr="00652F82">
        <w:trPr>
          <w:trHeight w:val="962"/>
        </w:trPr>
        <w:tc>
          <w:tcPr>
            <w:tcW w:w="589" w:type="dxa"/>
            <w:vAlign w:val="center"/>
          </w:tcPr>
          <w:p w14:paraId="0AF7E849" w14:textId="77777777" w:rsidR="00652F82" w:rsidRDefault="00652F82">
            <w:pPr>
              <w:pStyle w:val="TableParagraph"/>
              <w:jc w:val="center"/>
              <w:rPr>
                <w:b/>
                <w:sz w:val="24"/>
                <w:szCs w:val="24"/>
              </w:rPr>
            </w:pPr>
          </w:p>
        </w:tc>
        <w:tc>
          <w:tcPr>
            <w:tcW w:w="5812" w:type="dxa"/>
          </w:tcPr>
          <w:p w14:paraId="46E5EECF" w14:textId="14C208F4" w:rsidR="00652F82" w:rsidRPr="00636122" w:rsidRDefault="00652F82" w:rsidP="00BE6C8C">
            <w:pPr>
              <w:keepNext/>
              <w:jc w:val="both"/>
              <w:outlineLvl w:val="1"/>
              <w:rPr>
                <w:rFonts w:eastAsia="Calibri"/>
                <w:b/>
              </w:rPr>
            </w:pPr>
            <w:r w:rsidRPr="00636122">
              <w:rPr>
                <w:rFonts w:eastAsia="Calibri"/>
                <w:b/>
              </w:rPr>
              <w:t xml:space="preserve">Evidence of </w:t>
            </w:r>
            <w:r>
              <w:rPr>
                <w:rFonts w:eastAsia="Calibri"/>
                <w:b/>
              </w:rPr>
              <w:t>Professional</w:t>
            </w:r>
            <w:r w:rsidRPr="00636122">
              <w:rPr>
                <w:rFonts w:eastAsia="Calibri"/>
                <w:b/>
              </w:rPr>
              <w:t xml:space="preserve"> and </w:t>
            </w:r>
            <w:r>
              <w:rPr>
                <w:rFonts w:eastAsia="Calibri"/>
                <w:b/>
              </w:rPr>
              <w:t>technical</w:t>
            </w:r>
            <w:r w:rsidRPr="00636122">
              <w:rPr>
                <w:rFonts w:eastAsia="Calibri"/>
                <w:b/>
              </w:rPr>
              <w:t xml:space="preserve"> capacity</w:t>
            </w:r>
          </w:p>
          <w:p w14:paraId="7E0743F3" w14:textId="77777777" w:rsidR="00652F82" w:rsidRPr="0096400F" w:rsidRDefault="00652F82" w:rsidP="0016500D">
            <w:pPr>
              <w:widowControl/>
              <w:numPr>
                <w:ilvl w:val="0"/>
                <w:numId w:val="26"/>
              </w:numPr>
              <w:autoSpaceDE/>
              <w:autoSpaceDN/>
              <w:spacing w:before="240" w:line="276" w:lineRule="auto"/>
              <w:rPr>
                <w:b/>
                <w:bCs/>
              </w:rPr>
            </w:pPr>
            <w:r w:rsidRPr="0096400F">
              <w:rPr>
                <w:b/>
                <w:bCs/>
              </w:rPr>
              <w:t xml:space="preserve">Legal Status and Eligibility </w:t>
            </w:r>
          </w:p>
          <w:p w14:paraId="77C6CFCA" w14:textId="77777777" w:rsidR="00652F82" w:rsidRDefault="00652F82" w:rsidP="0016500D">
            <w:pPr>
              <w:widowControl/>
              <w:numPr>
                <w:ilvl w:val="0"/>
                <w:numId w:val="23"/>
              </w:numPr>
              <w:autoSpaceDE/>
              <w:autoSpaceDN/>
              <w:spacing w:line="276" w:lineRule="auto"/>
            </w:pPr>
            <w:r>
              <w:t>Be legally registered and authorized to operate in Ethiopia, as a national company with legal presence and eligibility to operate in the country;</w:t>
            </w:r>
          </w:p>
          <w:p w14:paraId="211E64CE" w14:textId="77777777" w:rsidR="00652F82" w:rsidRDefault="00652F82" w:rsidP="0016500D">
            <w:pPr>
              <w:widowControl/>
              <w:numPr>
                <w:ilvl w:val="0"/>
                <w:numId w:val="23"/>
              </w:numPr>
              <w:autoSpaceDE/>
              <w:autoSpaceDN/>
              <w:spacing w:line="276" w:lineRule="auto"/>
            </w:pPr>
            <w:r>
              <w:t>Valid business license and tax registration (TIN, VAT if applicable);</w:t>
            </w:r>
          </w:p>
          <w:p w14:paraId="260E0662" w14:textId="77777777" w:rsidR="00652F82" w:rsidRDefault="00652F82" w:rsidP="0016500D">
            <w:pPr>
              <w:widowControl/>
              <w:numPr>
                <w:ilvl w:val="0"/>
                <w:numId w:val="23"/>
              </w:numPr>
              <w:autoSpaceDE/>
              <w:autoSpaceDN/>
              <w:spacing w:line="276" w:lineRule="auto"/>
            </w:pPr>
            <w:r>
              <w:t>Compliance with national labor, tax, and social security regulations.</w:t>
            </w:r>
          </w:p>
          <w:p w14:paraId="0317A563" w14:textId="77777777" w:rsidR="00652F82" w:rsidRDefault="00652F82" w:rsidP="00F9404E">
            <w:pPr>
              <w:widowControl/>
              <w:numPr>
                <w:ilvl w:val="0"/>
                <w:numId w:val="23"/>
              </w:numPr>
              <w:autoSpaceDE/>
              <w:autoSpaceDN/>
              <w:spacing w:after="240" w:line="276" w:lineRule="auto"/>
            </w:pPr>
            <w:r>
              <w:t xml:space="preserve">Proof of no record of bankruptcy, insolvency, or ongoing legal disputes that may affect contract </w:t>
            </w:r>
            <w:r>
              <w:lastRenderedPageBreak/>
              <w:t>execution;</w:t>
            </w:r>
          </w:p>
          <w:p w14:paraId="3D307AE4" w14:textId="77777777" w:rsidR="00652F82" w:rsidRPr="0096400F" w:rsidRDefault="00652F82" w:rsidP="0016500D">
            <w:pPr>
              <w:widowControl/>
              <w:numPr>
                <w:ilvl w:val="0"/>
                <w:numId w:val="26"/>
              </w:numPr>
              <w:autoSpaceDE/>
              <w:autoSpaceDN/>
              <w:spacing w:before="240" w:line="276" w:lineRule="auto"/>
              <w:rPr>
                <w:b/>
                <w:bCs/>
              </w:rPr>
            </w:pPr>
            <w:r w:rsidRPr="0096400F">
              <w:rPr>
                <w:b/>
                <w:bCs/>
              </w:rPr>
              <w:t>Company Experience</w:t>
            </w:r>
          </w:p>
          <w:p w14:paraId="07E751F4" w14:textId="77777777" w:rsidR="00652F82" w:rsidRDefault="00652F82" w:rsidP="0016500D">
            <w:pPr>
              <w:widowControl/>
              <w:numPr>
                <w:ilvl w:val="0"/>
                <w:numId w:val="23"/>
              </w:numPr>
              <w:autoSpaceDE/>
              <w:autoSpaceDN/>
              <w:spacing w:line="276" w:lineRule="auto"/>
            </w:pPr>
            <w:r>
              <w:t>Minimum 10 years of proven experience in construction and infrastructure development;</w:t>
            </w:r>
          </w:p>
          <w:p w14:paraId="503FAEF1" w14:textId="77777777" w:rsidR="00652F82" w:rsidRDefault="00652F82" w:rsidP="0016500D">
            <w:pPr>
              <w:widowControl/>
              <w:numPr>
                <w:ilvl w:val="0"/>
                <w:numId w:val="23"/>
              </w:numPr>
              <w:autoSpaceDE/>
              <w:autoSpaceDN/>
              <w:spacing w:line="276" w:lineRule="auto"/>
            </w:pPr>
            <w:r>
              <w:t>Proof of successful and timely completion of construction works with final acceptance certificates issued by clients of the last 5 years</w:t>
            </w:r>
          </w:p>
          <w:p w14:paraId="36274152" w14:textId="77777777" w:rsidR="00652F82" w:rsidRDefault="00652F82" w:rsidP="0016500D">
            <w:pPr>
              <w:widowControl/>
              <w:numPr>
                <w:ilvl w:val="0"/>
                <w:numId w:val="23"/>
              </w:numPr>
              <w:autoSpaceDE/>
              <w:autoSpaceDN/>
              <w:spacing w:line="276" w:lineRule="auto"/>
            </w:pPr>
            <w:r>
              <w:t xml:space="preserve">Demonstrated experience in delivering complex building projects with integrated design (D&amp;B) and construction responsibilities </w:t>
            </w:r>
          </w:p>
          <w:p w14:paraId="1B01C49A" w14:textId="77777777" w:rsidR="00652F82" w:rsidRDefault="00652F82" w:rsidP="0016500D">
            <w:pPr>
              <w:widowControl/>
              <w:numPr>
                <w:ilvl w:val="0"/>
                <w:numId w:val="23"/>
              </w:numPr>
              <w:autoSpaceDE/>
              <w:autoSpaceDN/>
              <w:spacing w:line="276" w:lineRule="auto"/>
            </w:pPr>
            <w:r>
              <w:t>Proven completion of at least three (03) “</w:t>
            </w:r>
            <w:r>
              <w:rPr>
                <w:i/>
                <w:iCs/>
              </w:rPr>
              <w:t>Design and Build”</w:t>
            </w:r>
            <w:r>
              <w:t xml:space="preserve"> contracts within the last 7 years with a minimum contract value of 525.000 EUR (The supplier must provide the contract values in ETB and converted in EUR using the average EUR/ETB exchange rate over the period of the </w:t>
            </w:r>
            <w:proofErr w:type="gramStart"/>
            <w:r>
              <w:t>contract)xxx</w:t>
            </w:r>
            <w:proofErr w:type="gramEnd"/>
            <w:r>
              <w:t xml:space="preserve"> ETB each; each referenced contract shall include both architectural/engineering design and construction execution, under a single contractual responsibility;</w:t>
            </w:r>
          </w:p>
          <w:p w14:paraId="2DE00B4F" w14:textId="77777777" w:rsidR="00652F82" w:rsidRDefault="00652F82" w:rsidP="0016500D">
            <w:pPr>
              <w:widowControl/>
              <w:numPr>
                <w:ilvl w:val="0"/>
                <w:numId w:val="23"/>
              </w:numPr>
              <w:autoSpaceDE/>
              <w:autoSpaceDN/>
              <w:spacing w:line="276" w:lineRule="auto"/>
            </w:pPr>
            <w:r>
              <w:t>Documented experience in healthcare facilities (hospitals, health centers, laboratories), public buildings, or institutional infrastructure and projects involving complex MEP systems, including electrical, water supply, sanitation, waste management, and renewable energy systems;</w:t>
            </w:r>
          </w:p>
          <w:p w14:paraId="071E947E" w14:textId="77777777" w:rsidR="00652F82" w:rsidRDefault="00652F82" w:rsidP="0016500D">
            <w:pPr>
              <w:widowControl/>
              <w:numPr>
                <w:ilvl w:val="0"/>
                <w:numId w:val="23"/>
              </w:numPr>
              <w:autoSpaceDE/>
              <w:autoSpaceDN/>
              <w:spacing w:line="276" w:lineRule="auto"/>
            </w:pPr>
            <w:r>
              <w:t>Previous construction or rehabilitation of hospitals or large health facilities is considered a strong asset;</w:t>
            </w:r>
          </w:p>
          <w:p w14:paraId="3B33617E" w14:textId="77777777" w:rsidR="00652F82" w:rsidRDefault="00652F82" w:rsidP="0016500D">
            <w:pPr>
              <w:widowControl/>
              <w:numPr>
                <w:ilvl w:val="0"/>
                <w:numId w:val="23"/>
              </w:numPr>
              <w:autoSpaceDE/>
              <w:autoSpaceDN/>
              <w:spacing w:line="276" w:lineRule="auto"/>
            </w:pPr>
            <w:r>
              <w:t xml:space="preserve">Construction in Oromia - West </w:t>
            </w:r>
            <w:proofErr w:type="spellStart"/>
            <w:r>
              <w:t>Wollega</w:t>
            </w:r>
            <w:proofErr w:type="spellEnd"/>
            <w:r>
              <w:t xml:space="preserve"> area would be an asset;</w:t>
            </w:r>
          </w:p>
          <w:p w14:paraId="3D2FEFB2" w14:textId="77777777" w:rsidR="00652F82" w:rsidRDefault="00652F82" w:rsidP="00F9404E">
            <w:pPr>
              <w:widowControl/>
              <w:numPr>
                <w:ilvl w:val="0"/>
                <w:numId w:val="23"/>
              </w:numPr>
              <w:autoSpaceDE/>
              <w:autoSpaceDN/>
              <w:spacing w:after="240" w:line="276" w:lineRule="auto"/>
            </w:pPr>
            <w:r>
              <w:t xml:space="preserve">Experience with projects funded or implemented by international; organizations, NGOs, UN </w:t>
            </w:r>
            <w:r>
              <w:lastRenderedPageBreak/>
              <w:t>agencies, or public donors ((e.g. EU, ECHO, AICS, World Bank).</w:t>
            </w:r>
          </w:p>
          <w:p w14:paraId="730B6018" w14:textId="77777777" w:rsidR="00652F82" w:rsidRPr="0096400F" w:rsidRDefault="00652F82" w:rsidP="0016500D">
            <w:pPr>
              <w:widowControl/>
              <w:numPr>
                <w:ilvl w:val="0"/>
                <w:numId w:val="26"/>
              </w:numPr>
              <w:autoSpaceDE/>
              <w:autoSpaceDN/>
              <w:spacing w:before="240" w:line="276" w:lineRule="auto"/>
              <w:rPr>
                <w:b/>
                <w:bCs/>
              </w:rPr>
            </w:pPr>
            <w:r w:rsidRPr="0096400F">
              <w:rPr>
                <w:b/>
                <w:bCs/>
              </w:rPr>
              <w:t xml:space="preserve">Technical capacity </w:t>
            </w:r>
          </w:p>
          <w:p w14:paraId="16727028" w14:textId="77777777" w:rsidR="00652F82" w:rsidRDefault="00652F82" w:rsidP="0016500D">
            <w:pPr>
              <w:widowControl/>
              <w:numPr>
                <w:ilvl w:val="0"/>
                <w:numId w:val="24"/>
              </w:numPr>
              <w:autoSpaceDE/>
              <w:autoSpaceDN/>
              <w:spacing w:line="276" w:lineRule="auto"/>
            </w:pPr>
            <w:r>
              <w:t>Firms shall demonstrate availability of an adequate in-house multidisciplinary technical team or a well-established and long-term partnership with qualified design consultants through organigram, contracts or formal agreement;</w:t>
            </w:r>
          </w:p>
          <w:p w14:paraId="3F4576B0" w14:textId="77777777" w:rsidR="00652F82" w:rsidRDefault="00652F82" w:rsidP="0016500D">
            <w:pPr>
              <w:widowControl/>
              <w:numPr>
                <w:ilvl w:val="0"/>
                <w:numId w:val="24"/>
              </w:numPr>
              <w:autoSpaceDE/>
              <w:autoSpaceDN/>
              <w:spacing w:line="276" w:lineRule="auto"/>
            </w:pPr>
            <w:r>
              <w:t xml:space="preserve">Key personnel </w:t>
            </w:r>
            <w:proofErr w:type="spellStart"/>
            <w:r>
              <w:t>Cvs</w:t>
            </w:r>
            <w:proofErr w:type="spellEnd"/>
            <w:r>
              <w:t xml:space="preserve"> with demonstrated professional experience in hospital construction and Design &amp; Build projects including at least: Project Manager, Architect, Structural Engineer, MEP Engineer, and Site Engineer;</w:t>
            </w:r>
          </w:p>
          <w:p w14:paraId="66E714B4" w14:textId="77777777" w:rsidR="00652F82" w:rsidRDefault="00652F82" w:rsidP="0016500D">
            <w:pPr>
              <w:widowControl/>
              <w:numPr>
                <w:ilvl w:val="0"/>
                <w:numId w:val="24"/>
              </w:numPr>
              <w:autoSpaceDE/>
              <w:autoSpaceDN/>
              <w:spacing w:line="276" w:lineRule="auto"/>
            </w:pPr>
            <w:r>
              <w:t>Clear internal coordination mechanisms between design and construction functions (organizational chart and workflow/</w:t>
            </w:r>
            <w:proofErr w:type="spellStart"/>
            <w:r>
              <w:t>fluxogram</w:t>
            </w:r>
            <w:proofErr w:type="spellEnd"/>
            <w:r>
              <w:t>);</w:t>
            </w:r>
          </w:p>
          <w:p w14:paraId="4A122444" w14:textId="77777777" w:rsidR="00652F82" w:rsidRDefault="00652F82" w:rsidP="0016500D">
            <w:pPr>
              <w:widowControl/>
              <w:numPr>
                <w:ilvl w:val="0"/>
                <w:numId w:val="24"/>
              </w:numPr>
              <w:autoSpaceDE/>
              <w:autoSpaceDN/>
              <w:spacing w:line="276" w:lineRule="auto"/>
            </w:pPr>
            <w:r>
              <w:t>Equipment and machinery owned Ownership or long-term access (lease agreements) to adequate construction equipment and machinery relevant to hospital construction and rehabilitation works;</w:t>
            </w:r>
          </w:p>
          <w:p w14:paraId="35062D9B" w14:textId="77777777" w:rsidR="00652F82" w:rsidRDefault="00652F82" w:rsidP="00F9404E">
            <w:pPr>
              <w:widowControl/>
              <w:numPr>
                <w:ilvl w:val="0"/>
                <w:numId w:val="24"/>
              </w:numPr>
              <w:autoSpaceDE/>
              <w:autoSpaceDN/>
              <w:spacing w:after="240" w:line="276" w:lineRule="auto"/>
            </w:pPr>
            <w:r>
              <w:t>Capacity to work under phased implementation while ensuring continuity of health services during rehabilitation works.</w:t>
            </w:r>
          </w:p>
          <w:p w14:paraId="4910522C" w14:textId="77777777" w:rsidR="00652F82" w:rsidRPr="0096400F" w:rsidRDefault="00652F82" w:rsidP="0016500D">
            <w:pPr>
              <w:widowControl/>
              <w:numPr>
                <w:ilvl w:val="0"/>
                <w:numId w:val="26"/>
              </w:numPr>
              <w:autoSpaceDE/>
              <w:autoSpaceDN/>
              <w:spacing w:before="240" w:line="276" w:lineRule="auto"/>
              <w:rPr>
                <w:b/>
                <w:bCs/>
              </w:rPr>
            </w:pPr>
            <w:r w:rsidRPr="0096400F">
              <w:rPr>
                <w:b/>
                <w:bCs/>
              </w:rPr>
              <w:t>Financial capacity</w:t>
            </w:r>
          </w:p>
          <w:p w14:paraId="122D4B09" w14:textId="77777777" w:rsidR="00652F82" w:rsidRDefault="00652F82" w:rsidP="0016500D">
            <w:pPr>
              <w:widowControl/>
              <w:numPr>
                <w:ilvl w:val="0"/>
                <w:numId w:val="24"/>
              </w:numPr>
              <w:autoSpaceDE/>
              <w:autoSpaceDN/>
              <w:spacing w:line="276" w:lineRule="auto"/>
            </w:pPr>
            <w:r>
              <w:t xml:space="preserve">Average annual turnover over the last five years of value minimum 525.000 </w:t>
            </w:r>
            <w:proofErr w:type="spellStart"/>
            <w:r>
              <w:t>EURxxx</w:t>
            </w:r>
            <w:proofErr w:type="spellEnd"/>
            <w:r>
              <w:t xml:space="preserve"> ETB (The supplier must provide the turnover values in ETB and converted in EUR using the average EUR/ETB exchange rate over the year);</w:t>
            </w:r>
          </w:p>
          <w:p w14:paraId="6EA46512" w14:textId="77777777" w:rsidR="00652F82" w:rsidRDefault="00652F82" w:rsidP="0016500D">
            <w:pPr>
              <w:widowControl/>
              <w:numPr>
                <w:ilvl w:val="0"/>
                <w:numId w:val="24"/>
              </w:numPr>
              <w:autoSpaceDE/>
              <w:autoSpaceDN/>
              <w:spacing w:line="276" w:lineRule="auto"/>
            </w:pPr>
            <w:r>
              <w:t>Evidence of financial stability and capacity to manage cash flow requirements typical of Design &amp; Build contracts.</w:t>
            </w:r>
          </w:p>
          <w:p w14:paraId="33C64459" w14:textId="77777777" w:rsidR="00652F82" w:rsidRDefault="00652F82" w:rsidP="0016500D">
            <w:pPr>
              <w:widowControl/>
              <w:numPr>
                <w:ilvl w:val="0"/>
                <w:numId w:val="24"/>
              </w:numPr>
              <w:autoSpaceDE/>
              <w:autoSpaceDN/>
              <w:spacing w:line="276" w:lineRule="auto"/>
            </w:pPr>
            <w:r>
              <w:lastRenderedPageBreak/>
              <w:t>Audited financial statements for the last three (3) years (2022, 2023 and 2024) and a recent bank statements or bank reference letter;</w:t>
            </w:r>
          </w:p>
          <w:p w14:paraId="5838D7E2" w14:textId="77777777" w:rsidR="00652F82" w:rsidRDefault="00652F82" w:rsidP="0016500D">
            <w:pPr>
              <w:widowControl/>
              <w:numPr>
                <w:ilvl w:val="0"/>
                <w:numId w:val="24"/>
              </w:numPr>
              <w:autoSpaceDE/>
              <w:autoSpaceDN/>
              <w:spacing w:line="276" w:lineRule="auto"/>
            </w:pPr>
            <w:r>
              <w:t>Ability to pre-finance works pending donor disbursements.</w:t>
            </w:r>
          </w:p>
          <w:p w14:paraId="17BED2DE" w14:textId="77777777" w:rsidR="00652F82" w:rsidRDefault="00652F82" w:rsidP="00F9404E">
            <w:pPr>
              <w:widowControl/>
              <w:numPr>
                <w:ilvl w:val="0"/>
                <w:numId w:val="24"/>
              </w:numPr>
              <w:autoSpaceDE/>
              <w:autoSpaceDN/>
              <w:spacing w:after="240" w:line="276" w:lineRule="auto"/>
            </w:pPr>
            <w:r>
              <w:t xml:space="preserve">Bank statements and company audit </w:t>
            </w:r>
          </w:p>
          <w:p w14:paraId="0EAC595B" w14:textId="77777777" w:rsidR="00652F82" w:rsidRPr="0096400F" w:rsidRDefault="00652F82" w:rsidP="0016500D">
            <w:pPr>
              <w:widowControl/>
              <w:numPr>
                <w:ilvl w:val="0"/>
                <w:numId w:val="26"/>
              </w:numPr>
              <w:autoSpaceDE/>
              <w:autoSpaceDN/>
              <w:spacing w:before="240" w:line="276" w:lineRule="auto"/>
              <w:rPr>
                <w:b/>
                <w:bCs/>
              </w:rPr>
            </w:pPr>
            <w:r w:rsidRPr="0096400F">
              <w:rPr>
                <w:b/>
                <w:bCs/>
              </w:rPr>
              <w:t xml:space="preserve">Safety, and Risk management and </w:t>
            </w:r>
            <w:proofErr w:type="spellStart"/>
            <w:r w:rsidRPr="0096400F">
              <w:rPr>
                <w:b/>
                <w:bCs/>
              </w:rPr>
              <w:t>Enviromental</w:t>
            </w:r>
            <w:proofErr w:type="spellEnd"/>
            <w:r w:rsidRPr="0096400F">
              <w:rPr>
                <w:b/>
                <w:bCs/>
              </w:rPr>
              <w:t xml:space="preserve"> Management</w:t>
            </w:r>
          </w:p>
          <w:p w14:paraId="04ECAF36" w14:textId="77777777" w:rsidR="00652F82" w:rsidRDefault="00652F82" w:rsidP="0016500D">
            <w:pPr>
              <w:widowControl/>
              <w:numPr>
                <w:ilvl w:val="0"/>
                <w:numId w:val="24"/>
              </w:numPr>
              <w:autoSpaceDE/>
              <w:autoSpaceDN/>
              <w:spacing w:line="276" w:lineRule="auto"/>
            </w:pPr>
            <w:r>
              <w:t xml:space="preserve">Experience in applying </w:t>
            </w:r>
            <w:proofErr w:type="spellStart"/>
            <w:r>
              <w:t>Qquality</w:t>
            </w:r>
            <w:proofErr w:type="spellEnd"/>
            <w:r>
              <w:t xml:space="preserve"> </w:t>
            </w:r>
            <w:proofErr w:type="spellStart"/>
            <w:r>
              <w:t>Aassurance</w:t>
            </w:r>
            <w:proofErr w:type="spellEnd"/>
            <w:r>
              <w:t xml:space="preserve"> and Quality </w:t>
            </w:r>
            <w:proofErr w:type="spellStart"/>
            <w:r>
              <w:t>Ccontrol</w:t>
            </w:r>
            <w:proofErr w:type="spellEnd"/>
            <w:r>
              <w:t xml:space="preserve"> systems (QA/QC);</w:t>
            </w:r>
          </w:p>
          <w:p w14:paraId="070A521C" w14:textId="77777777" w:rsidR="00652F82" w:rsidRDefault="00652F82" w:rsidP="0016500D">
            <w:pPr>
              <w:widowControl/>
              <w:numPr>
                <w:ilvl w:val="0"/>
                <w:numId w:val="24"/>
              </w:numPr>
              <w:autoSpaceDE/>
              <w:autoSpaceDN/>
              <w:spacing w:line="276" w:lineRule="auto"/>
            </w:pPr>
            <w:proofErr w:type="spellStart"/>
            <w:r>
              <w:t>Eestablished</w:t>
            </w:r>
            <w:proofErr w:type="spellEnd"/>
            <w:r>
              <w:t xml:space="preserve"> Health, Safety and Environmental (HSE) procedures for construction sites, including risk assessments and accident prevention measures;</w:t>
            </w:r>
          </w:p>
          <w:p w14:paraId="31FCA515" w14:textId="77777777" w:rsidR="00652F82" w:rsidRDefault="00652F82" w:rsidP="0016500D">
            <w:pPr>
              <w:widowControl/>
              <w:numPr>
                <w:ilvl w:val="0"/>
                <w:numId w:val="24"/>
              </w:numPr>
              <w:autoSpaceDE/>
              <w:autoSpaceDN/>
              <w:spacing w:line="276" w:lineRule="auto"/>
            </w:pPr>
            <w:r>
              <w:t>experience working in sensitive environments (operational hospitals, humanitarian or fragile contexts);</w:t>
            </w:r>
          </w:p>
          <w:p w14:paraId="4455F736" w14:textId="77777777" w:rsidR="00652F82" w:rsidRDefault="00652F82" w:rsidP="00F9404E">
            <w:pPr>
              <w:widowControl/>
              <w:numPr>
                <w:ilvl w:val="0"/>
                <w:numId w:val="24"/>
              </w:numPr>
              <w:autoSpaceDE/>
              <w:autoSpaceDN/>
              <w:spacing w:after="240" w:line="276" w:lineRule="auto"/>
            </w:pPr>
            <w:r>
              <w:t>environmental risk mitigation measures related to waste management, dust, noise, and protection of existing infrastructure.</w:t>
            </w:r>
          </w:p>
          <w:p w14:paraId="30F9B1A1" w14:textId="77777777" w:rsidR="00652F82" w:rsidRPr="0096400F" w:rsidRDefault="00652F82" w:rsidP="0016500D">
            <w:pPr>
              <w:widowControl/>
              <w:numPr>
                <w:ilvl w:val="0"/>
                <w:numId w:val="26"/>
              </w:numPr>
              <w:autoSpaceDE/>
              <w:autoSpaceDN/>
              <w:spacing w:before="240" w:after="240" w:line="276" w:lineRule="auto"/>
              <w:rPr>
                <w:b/>
                <w:bCs/>
              </w:rPr>
            </w:pPr>
            <w:r w:rsidRPr="0096400F">
              <w:rPr>
                <w:b/>
                <w:bCs/>
              </w:rPr>
              <w:t>Methodological approach</w:t>
            </w:r>
          </w:p>
          <w:p w14:paraId="76202D40" w14:textId="77777777" w:rsidR="00652F82" w:rsidRDefault="00652F82" w:rsidP="0096400F">
            <w:pPr>
              <w:spacing w:before="240" w:after="240"/>
              <w:ind w:left="424"/>
            </w:pPr>
            <w:r>
              <w:t>Interested firms are requested to submit a brief methodological note (maximum 2–3 pages) outlining:</w:t>
            </w:r>
          </w:p>
          <w:p w14:paraId="4B74E031" w14:textId="77777777" w:rsidR="00652F82" w:rsidRDefault="00652F82" w:rsidP="0016500D">
            <w:pPr>
              <w:widowControl/>
              <w:numPr>
                <w:ilvl w:val="0"/>
                <w:numId w:val="25"/>
              </w:numPr>
              <w:autoSpaceDE/>
              <w:autoSpaceDN/>
              <w:spacing w:before="240" w:line="276" w:lineRule="auto"/>
            </w:pPr>
            <w:r>
              <w:t>Their approach to Design &amp;and Build project delivery for healthcare facilities;</w:t>
            </w:r>
          </w:p>
          <w:p w14:paraId="5DC9A006" w14:textId="77777777" w:rsidR="00652F82" w:rsidRDefault="00652F82" w:rsidP="0016500D">
            <w:pPr>
              <w:widowControl/>
              <w:numPr>
                <w:ilvl w:val="0"/>
                <w:numId w:val="25"/>
              </w:numPr>
              <w:autoSpaceDE/>
              <w:autoSpaceDN/>
              <w:spacing w:line="276" w:lineRule="auto"/>
            </w:pPr>
            <w:proofErr w:type="spellStart"/>
            <w:r>
              <w:t>Ccoordination</w:t>
            </w:r>
            <w:proofErr w:type="spellEnd"/>
            <w:r>
              <w:t xml:space="preserve"> between design development and construction activities;</w:t>
            </w:r>
          </w:p>
          <w:p w14:paraId="1B0CF96C" w14:textId="77777777" w:rsidR="00652F82" w:rsidRDefault="00652F82" w:rsidP="0016500D">
            <w:pPr>
              <w:widowControl/>
              <w:numPr>
                <w:ilvl w:val="0"/>
                <w:numId w:val="25"/>
              </w:numPr>
              <w:autoSpaceDE/>
              <w:autoSpaceDN/>
              <w:spacing w:line="276" w:lineRule="auto"/>
            </w:pPr>
            <w:proofErr w:type="spellStart"/>
            <w:r>
              <w:t>Mmanagement</w:t>
            </w:r>
            <w:proofErr w:type="spellEnd"/>
            <w:r>
              <w:t xml:space="preserve"> of timelines, costs, and design changes;</w:t>
            </w:r>
          </w:p>
          <w:p w14:paraId="5BC965A5" w14:textId="77777777" w:rsidR="00652F82" w:rsidRDefault="00652F82" w:rsidP="0016500D">
            <w:pPr>
              <w:widowControl/>
              <w:numPr>
                <w:ilvl w:val="0"/>
                <w:numId w:val="25"/>
              </w:numPr>
              <w:autoSpaceDE/>
              <w:autoSpaceDN/>
              <w:spacing w:line="276" w:lineRule="auto"/>
            </w:pPr>
            <w:proofErr w:type="spellStart"/>
            <w:r>
              <w:t>Eexperience</w:t>
            </w:r>
            <w:proofErr w:type="spellEnd"/>
            <w:r>
              <w:t xml:space="preserve"> working collaboratively with the Client and other stakeholders in complex and resource-</w:t>
            </w:r>
            <w:proofErr w:type="spellStart"/>
            <w:r>
              <w:t>contrained</w:t>
            </w:r>
            <w:proofErr w:type="spellEnd"/>
            <w:r>
              <w:t xml:space="preserve"> environments.</w:t>
            </w:r>
          </w:p>
          <w:p w14:paraId="584D5ABC" w14:textId="77777777" w:rsidR="00652F82" w:rsidRDefault="00652F82" w:rsidP="0016500D">
            <w:pPr>
              <w:widowControl/>
              <w:numPr>
                <w:ilvl w:val="0"/>
                <w:numId w:val="25"/>
              </w:numPr>
              <w:autoSpaceDE/>
              <w:autoSpaceDN/>
              <w:spacing w:after="240" w:line="276" w:lineRule="auto"/>
            </w:pPr>
            <w:r>
              <w:t xml:space="preserve">approach to rehabilitation works in operational hospitals, </w:t>
            </w:r>
            <w:r>
              <w:lastRenderedPageBreak/>
              <w:t>including measures to ensure patient and staff safety;</w:t>
            </w:r>
          </w:p>
          <w:p w14:paraId="34D7BF24" w14:textId="5B542A41" w:rsidR="00652F82" w:rsidRPr="0066043C" w:rsidRDefault="00652F82" w:rsidP="0066043C">
            <w:pPr>
              <w:rPr>
                <w:rFonts w:eastAsia="Calibri"/>
              </w:rPr>
            </w:pPr>
          </w:p>
        </w:tc>
        <w:tc>
          <w:tcPr>
            <w:tcW w:w="3250" w:type="dxa"/>
          </w:tcPr>
          <w:p w14:paraId="53CC9208" w14:textId="77777777" w:rsidR="00652F82" w:rsidRDefault="00652F82">
            <w:pPr>
              <w:pStyle w:val="TableParagraph"/>
              <w:rPr>
                <w:sz w:val="20"/>
              </w:rPr>
            </w:pPr>
          </w:p>
        </w:tc>
        <w:tc>
          <w:tcPr>
            <w:tcW w:w="2666" w:type="dxa"/>
          </w:tcPr>
          <w:p w14:paraId="6A0B2175" w14:textId="77777777" w:rsidR="00652F82" w:rsidRDefault="00652F82">
            <w:pPr>
              <w:pStyle w:val="TableParagraph"/>
              <w:rPr>
                <w:sz w:val="20"/>
                <w:lang w:val="en-GB"/>
              </w:rPr>
            </w:pPr>
          </w:p>
        </w:tc>
        <w:tc>
          <w:tcPr>
            <w:tcW w:w="2265" w:type="dxa"/>
          </w:tcPr>
          <w:p w14:paraId="480F7C91" w14:textId="77777777" w:rsidR="00652F82" w:rsidRDefault="00652F82">
            <w:pPr>
              <w:pStyle w:val="TableParagraph"/>
              <w:rPr>
                <w:sz w:val="20"/>
              </w:rPr>
            </w:pPr>
          </w:p>
        </w:tc>
      </w:tr>
    </w:tbl>
    <w:p w14:paraId="12742014" w14:textId="77777777" w:rsidR="009C36AC" w:rsidRDefault="009C36AC"/>
    <w:sectPr w:rsidR="009C36AC" w:rsidSect="005C00C3">
      <w:pgSz w:w="15840" w:h="12240" w:orient="landscape"/>
      <w:pgMar w:top="851" w:right="560" w:bottom="1134" w:left="460" w:header="0" w:footer="6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5072" w14:textId="77777777" w:rsidR="009C5430" w:rsidRDefault="009C5430">
      <w:r>
        <w:separator/>
      </w:r>
    </w:p>
  </w:endnote>
  <w:endnote w:type="continuationSeparator" w:id="0">
    <w:p w14:paraId="2671AEAA" w14:textId="77777777" w:rsidR="009C5430" w:rsidRDefault="009C5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02579"/>
    </w:sdtPr>
    <w:sdtEndPr>
      <w:rPr>
        <w:color w:val="808080" w:themeColor="background1" w:themeShade="80"/>
        <w:spacing w:val="60"/>
      </w:rPr>
    </w:sdtEndPr>
    <w:sdtContent>
      <w:p w14:paraId="17AE9ADD" w14:textId="77777777" w:rsidR="009C36AC" w:rsidRDefault="001C3B8B">
        <w:pPr>
          <w:pStyle w:val="Footer"/>
          <w:pBdr>
            <w:top w:val="single" w:sz="4" w:space="1" w:color="D9D9D9" w:themeColor="background1" w:themeShade="D9"/>
          </w:pBdr>
          <w:jc w:val="right"/>
        </w:pPr>
        <w:r>
          <w:fldChar w:fldCharType="begin"/>
        </w:r>
        <w:r>
          <w:instrText xml:space="preserve"> PAGE   \* MERGEFORMAT </w:instrText>
        </w:r>
        <w:r>
          <w:fldChar w:fldCharType="separate"/>
        </w:r>
        <w:r w:rsidR="00332F59">
          <w:rPr>
            <w:noProof/>
          </w:rPr>
          <w:t>2</w:t>
        </w:r>
        <w:r>
          <w:fldChar w:fldCharType="end"/>
        </w:r>
        <w:r>
          <w:t xml:space="preserve"> | </w:t>
        </w:r>
        <w:r>
          <w:rPr>
            <w:color w:val="808080" w:themeColor="background1" w:themeShade="80"/>
            <w:spacing w:val="60"/>
          </w:rPr>
          <w:t>Page</w:t>
        </w:r>
      </w:p>
    </w:sdtContent>
  </w:sdt>
  <w:p w14:paraId="2077D96B" w14:textId="77777777" w:rsidR="009C36AC" w:rsidRDefault="009C36A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A285" w14:textId="77777777" w:rsidR="009C5430" w:rsidRDefault="009C5430">
      <w:r>
        <w:separator/>
      </w:r>
    </w:p>
  </w:footnote>
  <w:footnote w:type="continuationSeparator" w:id="0">
    <w:p w14:paraId="08F30C9C" w14:textId="77777777" w:rsidR="009C5430" w:rsidRDefault="009C5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05A0"/>
    <w:multiLevelType w:val="hybridMultilevel"/>
    <w:tmpl w:val="1344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A6F18"/>
    <w:multiLevelType w:val="hybridMultilevel"/>
    <w:tmpl w:val="7494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03AD4"/>
    <w:multiLevelType w:val="hybridMultilevel"/>
    <w:tmpl w:val="2A98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846A6"/>
    <w:multiLevelType w:val="hybridMultilevel"/>
    <w:tmpl w:val="C000761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D31E4"/>
    <w:multiLevelType w:val="hybridMultilevel"/>
    <w:tmpl w:val="A768D5F8"/>
    <w:lvl w:ilvl="0" w:tplc="D8D4CB6C">
      <w:start w:val="2"/>
      <w:numFmt w:val="bullet"/>
      <w:lvlText w:val="-"/>
      <w:lvlJc w:val="left"/>
      <w:pPr>
        <w:ind w:left="960" w:hanging="360"/>
      </w:pPr>
      <w:rPr>
        <w:rFonts w:ascii="Times New Roman" w:eastAsia="Times New Roman"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5" w15:restartNumberingAfterBreak="0">
    <w:nsid w:val="1F0F39A3"/>
    <w:multiLevelType w:val="hybridMultilevel"/>
    <w:tmpl w:val="4F40D770"/>
    <w:lvl w:ilvl="0" w:tplc="D02E0078">
      <w:start w:val="2"/>
      <w:numFmt w:val="bullet"/>
      <w:lvlText w:val="-"/>
      <w:lvlJc w:val="left"/>
      <w:pPr>
        <w:ind w:left="960" w:hanging="360"/>
      </w:pPr>
      <w:rPr>
        <w:rFonts w:ascii="Times New Roman" w:eastAsia="Times New Roman"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2F906887"/>
    <w:multiLevelType w:val="hybridMultilevel"/>
    <w:tmpl w:val="40B6EFA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38B1AF6"/>
    <w:multiLevelType w:val="hybridMultilevel"/>
    <w:tmpl w:val="F26EF98E"/>
    <w:lvl w:ilvl="0" w:tplc="0809000B">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8" w15:restartNumberingAfterBreak="0">
    <w:nsid w:val="3F9B4B76"/>
    <w:multiLevelType w:val="hybridMultilevel"/>
    <w:tmpl w:val="C91A8E5E"/>
    <w:lvl w:ilvl="0" w:tplc="94BA0714">
      <w:start w:val="2"/>
      <w:numFmt w:val="bullet"/>
      <w:lvlText w:val="-"/>
      <w:lvlJc w:val="left"/>
      <w:pPr>
        <w:ind w:left="1020" w:hanging="360"/>
      </w:pPr>
      <w:rPr>
        <w:rFonts w:ascii="Times New Roman" w:eastAsia="Times New Roman" w:hAnsi="Times New Roman" w:cs="Times New Roman"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9" w15:restartNumberingAfterBreak="0">
    <w:nsid w:val="42446A38"/>
    <w:multiLevelType w:val="hybridMultilevel"/>
    <w:tmpl w:val="670A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FB5752"/>
    <w:multiLevelType w:val="hybridMultilevel"/>
    <w:tmpl w:val="603EB5DE"/>
    <w:lvl w:ilvl="0" w:tplc="0809000B">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527E7207"/>
    <w:multiLevelType w:val="multilevel"/>
    <w:tmpl w:val="7E32B8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3E11DEE"/>
    <w:multiLevelType w:val="multilevel"/>
    <w:tmpl w:val="53E11DEE"/>
    <w:lvl w:ilvl="0">
      <w:numFmt w:val="bullet"/>
      <w:lvlText w:val=""/>
      <w:lvlJc w:val="left"/>
      <w:pPr>
        <w:ind w:left="1296" w:hanging="159"/>
      </w:pPr>
      <w:rPr>
        <w:rFonts w:ascii="Symbol" w:eastAsia="Symbol" w:hAnsi="Symbol" w:cs="Symbol" w:hint="default"/>
        <w:w w:val="103"/>
        <w:sz w:val="20"/>
        <w:szCs w:val="20"/>
        <w:lang w:val="en-US" w:eastAsia="en-US" w:bidi="ar-SA"/>
      </w:rPr>
    </w:lvl>
    <w:lvl w:ilvl="1">
      <w:numFmt w:val="bullet"/>
      <w:lvlText w:val="•"/>
      <w:lvlJc w:val="left"/>
      <w:pPr>
        <w:ind w:left="2652" w:hanging="159"/>
      </w:pPr>
      <w:rPr>
        <w:rFonts w:hint="default"/>
        <w:lang w:val="en-US" w:eastAsia="en-US" w:bidi="ar-SA"/>
      </w:rPr>
    </w:lvl>
    <w:lvl w:ilvl="2">
      <w:numFmt w:val="bullet"/>
      <w:lvlText w:val="•"/>
      <w:lvlJc w:val="left"/>
      <w:pPr>
        <w:ind w:left="4004" w:hanging="159"/>
      </w:pPr>
      <w:rPr>
        <w:rFonts w:hint="default"/>
        <w:lang w:val="en-US" w:eastAsia="en-US" w:bidi="ar-SA"/>
      </w:rPr>
    </w:lvl>
    <w:lvl w:ilvl="3">
      <w:numFmt w:val="bullet"/>
      <w:lvlText w:val="•"/>
      <w:lvlJc w:val="left"/>
      <w:pPr>
        <w:ind w:left="5356" w:hanging="159"/>
      </w:pPr>
      <w:rPr>
        <w:rFonts w:hint="default"/>
        <w:lang w:val="en-US" w:eastAsia="en-US" w:bidi="ar-SA"/>
      </w:rPr>
    </w:lvl>
    <w:lvl w:ilvl="4">
      <w:numFmt w:val="bullet"/>
      <w:lvlText w:val="•"/>
      <w:lvlJc w:val="left"/>
      <w:pPr>
        <w:ind w:left="6708" w:hanging="159"/>
      </w:pPr>
      <w:rPr>
        <w:rFonts w:hint="default"/>
        <w:lang w:val="en-US" w:eastAsia="en-US" w:bidi="ar-SA"/>
      </w:rPr>
    </w:lvl>
    <w:lvl w:ilvl="5">
      <w:numFmt w:val="bullet"/>
      <w:lvlText w:val="•"/>
      <w:lvlJc w:val="left"/>
      <w:pPr>
        <w:ind w:left="8060" w:hanging="159"/>
      </w:pPr>
      <w:rPr>
        <w:rFonts w:hint="default"/>
        <w:lang w:val="en-US" w:eastAsia="en-US" w:bidi="ar-SA"/>
      </w:rPr>
    </w:lvl>
    <w:lvl w:ilvl="6">
      <w:numFmt w:val="bullet"/>
      <w:lvlText w:val="•"/>
      <w:lvlJc w:val="left"/>
      <w:pPr>
        <w:ind w:left="9412" w:hanging="159"/>
      </w:pPr>
      <w:rPr>
        <w:rFonts w:hint="default"/>
        <w:lang w:val="en-US" w:eastAsia="en-US" w:bidi="ar-SA"/>
      </w:rPr>
    </w:lvl>
    <w:lvl w:ilvl="7">
      <w:numFmt w:val="bullet"/>
      <w:lvlText w:val="•"/>
      <w:lvlJc w:val="left"/>
      <w:pPr>
        <w:ind w:left="10764" w:hanging="159"/>
      </w:pPr>
      <w:rPr>
        <w:rFonts w:hint="default"/>
        <w:lang w:val="en-US" w:eastAsia="en-US" w:bidi="ar-SA"/>
      </w:rPr>
    </w:lvl>
    <w:lvl w:ilvl="8">
      <w:numFmt w:val="bullet"/>
      <w:lvlText w:val="•"/>
      <w:lvlJc w:val="left"/>
      <w:pPr>
        <w:ind w:left="12116" w:hanging="159"/>
      </w:pPr>
      <w:rPr>
        <w:rFonts w:hint="default"/>
        <w:lang w:val="en-US" w:eastAsia="en-US" w:bidi="ar-SA"/>
      </w:rPr>
    </w:lvl>
  </w:abstractNum>
  <w:abstractNum w:abstractNumId="13" w15:restartNumberingAfterBreak="0">
    <w:nsid w:val="56386239"/>
    <w:multiLevelType w:val="hybridMultilevel"/>
    <w:tmpl w:val="F34AE9CA"/>
    <w:lvl w:ilvl="0" w:tplc="8C2E5F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9C4718"/>
    <w:multiLevelType w:val="hybridMultilevel"/>
    <w:tmpl w:val="59D00F3A"/>
    <w:lvl w:ilvl="0" w:tplc="0809000B">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5" w15:restartNumberingAfterBreak="0">
    <w:nsid w:val="5E3136E3"/>
    <w:multiLevelType w:val="hybridMultilevel"/>
    <w:tmpl w:val="BB2C1C5C"/>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6" w15:restartNumberingAfterBreak="0">
    <w:nsid w:val="60E31F0E"/>
    <w:multiLevelType w:val="hybridMultilevel"/>
    <w:tmpl w:val="14A208F8"/>
    <w:lvl w:ilvl="0" w:tplc="0809000B">
      <w:start w:val="1"/>
      <w:numFmt w:val="bullet"/>
      <w:lvlText w:val=""/>
      <w:lvlJc w:val="left"/>
      <w:pPr>
        <w:ind w:left="1320" w:hanging="360"/>
      </w:pPr>
      <w:rPr>
        <w:rFonts w:ascii="Wingdings" w:hAnsi="Wingdings"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7" w15:restartNumberingAfterBreak="0">
    <w:nsid w:val="629947AF"/>
    <w:multiLevelType w:val="multilevel"/>
    <w:tmpl w:val="A18CE4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5B06319"/>
    <w:multiLevelType w:val="hybridMultilevel"/>
    <w:tmpl w:val="F0C41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6F3673"/>
    <w:multiLevelType w:val="hybridMultilevel"/>
    <w:tmpl w:val="50342DE6"/>
    <w:lvl w:ilvl="0" w:tplc="0809000B">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0" w15:restartNumberingAfterBreak="0">
    <w:nsid w:val="70037287"/>
    <w:multiLevelType w:val="multilevel"/>
    <w:tmpl w:val="E8E2AD7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0FE0E9D"/>
    <w:multiLevelType w:val="hybridMultilevel"/>
    <w:tmpl w:val="BC500214"/>
    <w:lvl w:ilvl="0" w:tplc="0809000B">
      <w:start w:val="1"/>
      <w:numFmt w:val="bullet"/>
      <w:lvlText w:val=""/>
      <w:lvlJc w:val="left"/>
      <w:pPr>
        <w:ind w:left="1380" w:hanging="360"/>
      </w:pPr>
      <w:rPr>
        <w:rFonts w:ascii="Wingdings" w:hAnsi="Wingdings"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2" w15:restartNumberingAfterBreak="0">
    <w:nsid w:val="782867C1"/>
    <w:multiLevelType w:val="hybridMultilevel"/>
    <w:tmpl w:val="6E9E1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684E89"/>
    <w:multiLevelType w:val="hybridMultilevel"/>
    <w:tmpl w:val="5AE6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B70AFD"/>
    <w:multiLevelType w:val="multilevel"/>
    <w:tmpl w:val="9550A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9488774">
    <w:abstractNumId w:val="12"/>
  </w:num>
  <w:num w:numId="2" w16cid:durableId="1172259778">
    <w:abstractNumId w:val="9"/>
  </w:num>
  <w:num w:numId="3" w16cid:durableId="1519737816">
    <w:abstractNumId w:val="18"/>
  </w:num>
  <w:num w:numId="4" w16cid:durableId="953753647">
    <w:abstractNumId w:val="1"/>
  </w:num>
  <w:num w:numId="5" w16cid:durableId="1853759759">
    <w:abstractNumId w:val="0"/>
  </w:num>
  <w:num w:numId="6" w16cid:durableId="1104544601">
    <w:abstractNumId w:val="2"/>
  </w:num>
  <w:num w:numId="7" w16cid:durableId="1216970677">
    <w:abstractNumId w:val="12"/>
  </w:num>
  <w:num w:numId="8" w16cid:durableId="1951813137">
    <w:abstractNumId w:val="22"/>
  </w:num>
  <w:num w:numId="9" w16cid:durableId="914320650">
    <w:abstractNumId w:val="3"/>
  </w:num>
  <w:num w:numId="10" w16cid:durableId="1916623749">
    <w:abstractNumId w:val="6"/>
  </w:num>
  <w:num w:numId="11" w16cid:durableId="1578200026">
    <w:abstractNumId w:val="16"/>
  </w:num>
  <w:num w:numId="12" w16cid:durableId="462045792">
    <w:abstractNumId w:val="4"/>
  </w:num>
  <w:num w:numId="13" w16cid:durableId="665477196">
    <w:abstractNumId w:val="15"/>
  </w:num>
  <w:num w:numId="14" w16cid:durableId="703672335">
    <w:abstractNumId w:val="5"/>
  </w:num>
  <w:num w:numId="15" w16cid:durableId="1602299159">
    <w:abstractNumId w:val="21"/>
  </w:num>
  <w:num w:numId="16" w16cid:durableId="437678319">
    <w:abstractNumId w:val="8"/>
  </w:num>
  <w:num w:numId="17" w16cid:durableId="485367561">
    <w:abstractNumId w:val="19"/>
  </w:num>
  <w:num w:numId="18" w16cid:durableId="1199973177">
    <w:abstractNumId w:val="7"/>
  </w:num>
  <w:num w:numId="19" w16cid:durableId="1140225754">
    <w:abstractNumId w:val="14"/>
  </w:num>
  <w:num w:numId="20" w16cid:durableId="1326713086">
    <w:abstractNumId w:val="10"/>
  </w:num>
  <w:num w:numId="21" w16cid:durableId="835612832">
    <w:abstractNumId w:val="23"/>
  </w:num>
  <w:num w:numId="22" w16cid:durableId="452097191">
    <w:abstractNumId w:val="13"/>
  </w:num>
  <w:num w:numId="23" w16cid:durableId="1740206785">
    <w:abstractNumId w:val="17"/>
  </w:num>
  <w:num w:numId="24" w16cid:durableId="468984058">
    <w:abstractNumId w:val="11"/>
  </w:num>
  <w:num w:numId="25" w16cid:durableId="407576073">
    <w:abstractNumId w:val="24"/>
  </w:num>
  <w:num w:numId="26" w16cid:durableId="1283850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283"/>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58F"/>
    <w:rsid w:val="000003ED"/>
    <w:rsid w:val="0000441F"/>
    <w:rsid w:val="00004E53"/>
    <w:rsid w:val="0001565E"/>
    <w:rsid w:val="00017BC5"/>
    <w:rsid w:val="00017CCF"/>
    <w:rsid w:val="00030C89"/>
    <w:rsid w:val="00030FAE"/>
    <w:rsid w:val="000329CA"/>
    <w:rsid w:val="00041875"/>
    <w:rsid w:val="00047D58"/>
    <w:rsid w:val="00053FA0"/>
    <w:rsid w:val="000550AA"/>
    <w:rsid w:val="00063AD1"/>
    <w:rsid w:val="00065A2F"/>
    <w:rsid w:val="00066596"/>
    <w:rsid w:val="00080A0B"/>
    <w:rsid w:val="00092AEF"/>
    <w:rsid w:val="000B3C0E"/>
    <w:rsid w:val="000B5BAD"/>
    <w:rsid w:val="000B64B8"/>
    <w:rsid w:val="000B6695"/>
    <w:rsid w:val="000B69F1"/>
    <w:rsid w:val="000C0002"/>
    <w:rsid w:val="000C206A"/>
    <w:rsid w:val="000D18D4"/>
    <w:rsid w:val="000E1363"/>
    <w:rsid w:val="000E1E89"/>
    <w:rsid w:val="000E24D9"/>
    <w:rsid w:val="000E70FA"/>
    <w:rsid w:val="000F492B"/>
    <w:rsid w:val="000F56BF"/>
    <w:rsid w:val="001020DB"/>
    <w:rsid w:val="001079BA"/>
    <w:rsid w:val="00113694"/>
    <w:rsid w:val="00114BB3"/>
    <w:rsid w:val="001253D8"/>
    <w:rsid w:val="001315DE"/>
    <w:rsid w:val="00133765"/>
    <w:rsid w:val="00133C1C"/>
    <w:rsid w:val="00140249"/>
    <w:rsid w:val="00142DC9"/>
    <w:rsid w:val="001436E6"/>
    <w:rsid w:val="0014429B"/>
    <w:rsid w:val="00146061"/>
    <w:rsid w:val="0015487E"/>
    <w:rsid w:val="0015565D"/>
    <w:rsid w:val="0016500D"/>
    <w:rsid w:val="00166853"/>
    <w:rsid w:val="00166E3A"/>
    <w:rsid w:val="00174D43"/>
    <w:rsid w:val="001804F2"/>
    <w:rsid w:val="0018488A"/>
    <w:rsid w:val="0019593D"/>
    <w:rsid w:val="001A0856"/>
    <w:rsid w:val="001A6A32"/>
    <w:rsid w:val="001A6C40"/>
    <w:rsid w:val="001A7B02"/>
    <w:rsid w:val="001A7D71"/>
    <w:rsid w:val="001B1C89"/>
    <w:rsid w:val="001B231D"/>
    <w:rsid w:val="001B33B6"/>
    <w:rsid w:val="001C232D"/>
    <w:rsid w:val="001C28B9"/>
    <w:rsid w:val="001C3B8B"/>
    <w:rsid w:val="001C59B6"/>
    <w:rsid w:val="001C6754"/>
    <w:rsid w:val="001D0C7E"/>
    <w:rsid w:val="001D36DF"/>
    <w:rsid w:val="001D551F"/>
    <w:rsid w:val="001E3463"/>
    <w:rsid w:val="001E5B35"/>
    <w:rsid w:val="001E5B53"/>
    <w:rsid w:val="001E7A19"/>
    <w:rsid w:val="001F0BFA"/>
    <w:rsid w:val="001F0F2B"/>
    <w:rsid w:val="001F2B51"/>
    <w:rsid w:val="002029B2"/>
    <w:rsid w:val="00204232"/>
    <w:rsid w:val="002048FD"/>
    <w:rsid w:val="00214920"/>
    <w:rsid w:val="00224906"/>
    <w:rsid w:val="00226574"/>
    <w:rsid w:val="00233EF0"/>
    <w:rsid w:val="002436E6"/>
    <w:rsid w:val="0025070D"/>
    <w:rsid w:val="00253214"/>
    <w:rsid w:val="00257E94"/>
    <w:rsid w:val="00265BDC"/>
    <w:rsid w:val="00265CE1"/>
    <w:rsid w:val="00272B11"/>
    <w:rsid w:val="00272F22"/>
    <w:rsid w:val="00275EEE"/>
    <w:rsid w:val="00282A6F"/>
    <w:rsid w:val="00293EB0"/>
    <w:rsid w:val="002B2503"/>
    <w:rsid w:val="002B3913"/>
    <w:rsid w:val="002B43C6"/>
    <w:rsid w:val="002C2C79"/>
    <w:rsid w:val="002C3226"/>
    <w:rsid w:val="002C5821"/>
    <w:rsid w:val="002D0407"/>
    <w:rsid w:val="002D7A11"/>
    <w:rsid w:val="002F336F"/>
    <w:rsid w:val="002F44E1"/>
    <w:rsid w:val="002F52C0"/>
    <w:rsid w:val="00302621"/>
    <w:rsid w:val="003072BE"/>
    <w:rsid w:val="00314EAA"/>
    <w:rsid w:val="00315CC8"/>
    <w:rsid w:val="003207E1"/>
    <w:rsid w:val="00320923"/>
    <w:rsid w:val="00330786"/>
    <w:rsid w:val="00332F59"/>
    <w:rsid w:val="00347C0F"/>
    <w:rsid w:val="00351238"/>
    <w:rsid w:val="00360795"/>
    <w:rsid w:val="00361963"/>
    <w:rsid w:val="00371031"/>
    <w:rsid w:val="003837EC"/>
    <w:rsid w:val="00386AF1"/>
    <w:rsid w:val="00390783"/>
    <w:rsid w:val="00390A70"/>
    <w:rsid w:val="003A0969"/>
    <w:rsid w:val="003A2D80"/>
    <w:rsid w:val="003A2F79"/>
    <w:rsid w:val="003A3BF1"/>
    <w:rsid w:val="003A4254"/>
    <w:rsid w:val="003A5978"/>
    <w:rsid w:val="003B3FEA"/>
    <w:rsid w:val="003B438D"/>
    <w:rsid w:val="003B4D79"/>
    <w:rsid w:val="003B54B2"/>
    <w:rsid w:val="003B622B"/>
    <w:rsid w:val="003C3C2A"/>
    <w:rsid w:val="003D6A58"/>
    <w:rsid w:val="003D6E1B"/>
    <w:rsid w:val="003E19AE"/>
    <w:rsid w:val="003E7C3D"/>
    <w:rsid w:val="004006D4"/>
    <w:rsid w:val="004165E6"/>
    <w:rsid w:val="00416649"/>
    <w:rsid w:val="004254CE"/>
    <w:rsid w:val="0043262A"/>
    <w:rsid w:val="004447E0"/>
    <w:rsid w:val="004552F6"/>
    <w:rsid w:val="00461983"/>
    <w:rsid w:val="00463C6A"/>
    <w:rsid w:val="00471530"/>
    <w:rsid w:val="0047373C"/>
    <w:rsid w:val="00474CA9"/>
    <w:rsid w:val="00494DEA"/>
    <w:rsid w:val="0049523E"/>
    <w:rsid w:val="004A7B31"/>
    <w:rsid w:val="004B3FF6"/>
    <w:rsid w:val="004B5E59"/>
    <w:rsid w:val="004C1128"/>
    <w:rsid w:val="004C2724"/>
    <w:rsid w:val="004C6E37"/>
    <w:rsid w:val="004D06A6"/>
    <w:rsid w:val="004D0D6A"/>
    <w:rsid w:val="004D365A"/>
    <w:rsid w:val="004D4D99"/>
    <w:rsid w:val="004E06B4"/>
    <w:rsid w:val="004E0B10"/>
    <w:rsid w:val="004E0B88"/>
    <w:rsid w:val="004E11D6"/>
    <w:rsid w:val="004E62B5"/>
    <w:rsid w:val="004F07F8"/>
    <w:rsid w:val="004F4BD4"/>
    <w:rsid w:val="004F54E5"/>
    <w:rsid w:val="004F77AB"/>
    <w:rsid w:val="005030DC"/>
    <w:rsid w:val="0050326A"/>
    <w:rsid w:val="005041EF"/>
    <w:rsid w:val="00513480"/>
    <w:rsid w:val="0051412F"/>
    <w:rsid w:val="00515AB8"/>
    <w:rsid w:val="00520971"/>
    <w:rsid w:val="00524CE8"/>
    <w:rsid w:val="00527442"/>
    <w:rsid w:val="0055133E"/>
    <w:rsid w:val="005567D4"/>
    <w:rsid w:val="00557197"/>
    <w:rsid w:val="00562F36"/>
    <w:rsid w:val="005636EF"/>
    <w:rsid w:val="00563E7F"/>
    <w:rsid w:val="005659BF"/>
    <w:rsid w:val="00567B55"/>
    <w:rsid w:val="005716A8"/>
    <w:rsid w:val="00573359"/>
    <w:rsid w:val="00573CB8"/>
    <w:rsid w:val="00576460"/>
    <w:rsid w:val="0058044A"/>
    <w:rsid w:val="00582549"/>
    <w:rsid w:val="0058316F"/>
    <w:rsid w:val="0058410F"/>
    <w:rsid w:val="00592FD2"/>
    <w:rsid w:val="005A737D"/>
    <w:rsid w:val="005B353A"/>
    <w:rsid w:val="005C00C3"/>
    <w:rsid w:val="005C0188"/>
    <w:rsid w:val="005D48BB"/>
    <w:rsid w:val="005D6DF1"/>
    <w:rsid w:val="005D7AA2"/>
    <w:rsid w:val="005E1F8A"/>
    <w:rsid w:val="005E441E"/>
    <w:rsid w:val="005F6295"/>
    <w:rsid w:val="005F7C85"/>
    <w:rsid w:val="0060357E"/>
    <w:rsid w:val="00606AA6"/>
    <w:rsid w:val="00606B30"/>
    <w:rsid w:val="0061660C"/>
    <w:rsid w:val="006177D2"/>
    <w:rsid w:val="00622E16"/>
    <w:rsid w:val="0063078A"/>
    <w:rsid w:val="0063399B"/>
    <w:rsid w:val="0064237D"/>
    <w:rsid w:val="006441AE"/>
    <w:rsid w:val="00646286"/>
    <w:rsid w:val="006507CD"/>
    <w:rsid w:val="0065155D"/>
    <w:rsid w:val="00652F82"/>
    <w:rsid w:val="00655069"/>
    <w:rsid w:val="0066043C"/>
    <w:rsid w:val="006607C4"/>
    <w:rsid w:val="00664D42"/>
    <w:rsid w:val="00672E0A"/>
    <w:rsid w:val="00674031"/>
    <w:rsid w:val="00684DDF"/>
    <w:rsid w:val="00685511"/>
    <w:rsid w:val="0068757F"/>
    <w:rsid w:val="006A3FC8"/>
    <w:rsid w:val="006B0815"/>
    <w:rsid w:val="006C4C53"/>
    <w:rsid w:val="006C5E43"/>
    <w:rsid w:val="006C74F7"/>
    <w:rsid w:val="006D3820"/>
    <w:rsid w:val="006D4893"/>
    <w:rsid w:val="006E59B2"/>
    <w:rsid w:val="006F31FB"/>
    <w:rsid w:val="00704EAE"/>
    <w:rsid w:val="007140BF"/>
    <w:rsid w:val="007261CD"/>
    <w:rsid w:val="00731130"/>
    <w:rsid w:val="00733EE9"/>
    <w:rsid w:val="007420AE"/>
    <w:rsid w:val="007546A9"/>
    <w:rsid w:val="00760EDA"/>
    <w:rsid w:val="00765177"/>
    <w:rsid w:val="0076769D"/>
    <w:rsid w:val="00780B1C"/>
    <w:rsid w:val="00794381"/>
    <w:rsid w:val="007A377A"/>
    <w:rsid w:val="007A4B40"/>
    <w:rsid w:val="007A7A95"/>
    <w:rsid w:val="007B6159"/>
    <w:rsid w:val="007B6221"/>
    <w:rsid w:val="007C2E43"/>
    <w:rsid w:val="007C5F38"/>
    <w:rsid w:val="007D5489"/>
    <w:rsid w:val="007D5B59"/>
    <w:rsid w:val="007D7717"/>
    <w:rsid w:val="007E0080"/>
    <w:rsid w:val="007E0A7A"/>
    <w:rsid w:val="007E7785"/>
    <w:rsid w:val="007F165B"/>
    <w:rsid w:val="008064C0"/>
    <w:rsid w:val="008069D6"/>
    <w:rsid w:val="00831F91"/>
    <w:rsid w:val="00833E1C"/>
    <w:rsid w:val="00837C39"/>
    <w:rsid w:val="00842A42"/>
    <w:rsid w:val="008440CF"/>
    <w:rsid w:val="00845FE0"/>
    <w:rsid w:val="00846B9A"/>
    <w:rsid w:val="008611D2"/>
    <w:rsid w:val="00861CBE"/>
    <w:rsid w:val="0086651B"/>
    <w:rsid w:val="008665D8"/>
    <w:rsid w:val="00871F2F"/>
    <w:rsid w:val="00874E1F"/>
    <w:rsid w:val="00874F75"/>
    <w:rsid w:val="00875C4C"/>
    <w:rsid w:val="00880454"/>
    <w:rsid w:val="008A06C9"/>
    <w:rsid w:val="008B0ED9"/>
    <w:rsid w:val="008B4F22"/>
    <w:rsid w:val="008C025F"/>
    <w:rsid w:val="008C0FF0"/>
    <w:rsid w:val="008C6A82"/>
    <w:rsid w:val="008C7B7D"/>
    <w:rsid w:val="008D001C"/>
    <w:rsid w:val="008D0405"/>
    <w:rsid w:val="008D1BA6"/>
    <w:rsid w:val="008D2A50"/>
    <w:rsid w:val="008D6677"/>
    <w:rsid w:val="008E298A"/>
    <w:rsid w:val="008E340B"/>
    <w:rsid w:val="008E7106"/>
    <w:rsid w:val="008E7506"/>
    <w:rsid w:val="008F2226"/>
    <w:rsid w:val="008F69E3"/>
    <w:rsid w:val="008F75F7"/>
    <w:rsid w:val="00911EC6"/>
    <w:rsid w:val="009133EC"/>
    <w:rsid w:val="009175B6"/>
    <w:rsid w:val="009206C5"/>
    <w:rsid w:val="00921BAE"/>
    <w:rsid w:val="00925BD7"/>
    <w:rsid w:val="0092640E"/>
    <w:rsid w:val="00926B5D"/>
    <w:rsid w:val="00937756"/>
    <w:rsid w:val="00956816"/>
    <w:rsid w:val="00960A85"/>
    <w:rsid w:val="00961A55"/>
    <w:rsid w:val="0096227C"/>
    <w:rsid w:val="0096400F"/>
    <w:rsid w:val="00965AA0"/>
    <w:rsid w:val="00970446"/>
    <w:rsid w:val="009713C8"/>
    <w:rsid w:val="009808B6"/>
    <w:rsid w:val="00980DE8"/>
    <w:rsid w:val="00983188"/>
    <w:rsid w:val="00986336"/>
    <w:rsid w:val="00994E74"/>
    <w:rsid w:val="00997075"/>
    <w:rsid w:val="00997778"/>
    <w:rsid w:val="00997A32"/>
    <w:rsid w:val="009A00EE"/>
    <w:rsid w:val="009B2B69"/>
    <w:rsid w:val="009C0450"/>
    <w:rsid w:val="009C09D1"/>
    <w:rsid w:val="009C35BE"/>
    <w:rsid w:val="009C36AC"/>
    <w:rsid w:val="009C5430"/>
    <w:rsid w:val="009C7B24"/>
    <w:rsid w:val="009D2B4F"/>
    <w:rsid w:val="009D4003"/>
    <w:rsid w:val="009D6B40"/>
    <w:rsid w:val="009E110E"/>
    <w:rsid w:val="009E2DC1"/>
    <w:rsid w:val="009E5B9B"/>
    <w:rsid w:val="009E6C22"/>
    <w:rsid w:val="009E6D93"/>
    <w:rsid w:val="009F03A0"/>
    <w:rsid w:val="009F1250"/>
    <w:rsid w:val="00A01EF1"/>
    <w:rsid w:val="00A15A63"/>
    <w:rsid w:val="00A178FE"/>
    <w:rsid w:val="00A23D3C"/>
    <w:rsid w:val="00A27DFF"/>
    <w:rsid w:val="00A27F66"/>
    <w:rsid w:val="00A321C5"/>
    <w:rsid w:val="00A4296B"/>
    <w:rsid w:val="00A478D8"/>
    <w:rsid w:val="00A53BD5"/>
    <w:rsid w:val="00A53E52"/>
    <w:rsid w:val="00A672AB"/>
    <w:rsid w:val="00A70D9C"/>
    <w:rsid w:val="00A7227E"/>
    <w:rsid w:val="00A7705E"/>
    <w:rsid w:val="00A777BF"/>
    <w:rsid w:val="00A95AC4"/>
    <w:rsid w:val="00AA15C0"/>
    <w:rsid w:val="00AA416A"/>
    <w:rsid w:val="00AB0BF8"/>
    <w:rsid w:val="00AB1FBD"/>
    <w:rsid w:val="00AC2B32"/>
    <w:rsid w:val="00AC604D"/>
    <w:rsid w:val="00AD3EF0"/>
    <w:rsid w:val="00AD69BB"/>
    <w:rsid w:val="00AD6A51"/>
    <w:rsid w:val="00AE1660"/>
    <w:rsid w:val="00AE363D"/>
    <w:rsid w:val="00AE7533"/>
    <w:rsid w:val="00AF0EED"/>
    <w:rsid w:val="00AF29A4"/>
    <w:rsid w:val="00AF4F36"/>
    <w:rsid w:val="00B019AD"/>
    <w:rsid w:val="00B0541A"/>
    <w:rsid w:val="00B064B3"/>
    <w:rsid w:val="00B1385E"/>
    <w:rsid w:val="00B150B8"/>
    <w:rsid w:val="00B2359F"/>
    <w:rsid w:val="00B24424"/>
    <w:rsid w:val="00B40739"/>
    <w:rsid w:val="00B4106F"/>
    <w:rsid w:val="00B44D8D"/>
    <w:rsid w:val="00B46AEC"/>
    <w:rsid w:val="00B471A9"/>
    <w:rsid w:val="00B512B3"/>
    <w:rsid w:val="00B626F5"/>
    <w:rsid w:val="00B65268"/>
    <w:rsid w:val="00B65711"/>
    <w:rsid w:val="00B67249"/>
    <w:rsid w:val="00B6725D"/>
    <w:rsid w:val="00B674DF"/>
    <w:rsid w:val="00B71886"/>
    <w:rsid w:val="00B71E2F"/>
    <w:rsid w:val="00B74CBE"/>
    <w:rsid w:val="00B8288B"/>
    <w:rsid w:val="00B83CF1"/>
    <w:rsid w:val="00B976F1"/>
    <w:rsid w:val="00BA0F4B"/>
    <w:rsid w:val="00BA12DD"/>
    <w:rsid w:val="00BA4AA8"/>
    <w:rsid w:val="00BC16ED"/>
    <w:rsid w:val="00BC28A9"/>
    <w:rsid w:val="00BC4355"/>
    <w:rsid w:val="00BC6C9E"/>
    <w:rsid w:val="00BD0926"/>
    <w:rsid w:val="00BD432D"/>
    <w:rsid w:val="00BD616A"/>
    <w:rsid w:val="00BD72AA"/>
    <w:rsid w:val="00BF2D89"/>
    <w:rsid w:val="00C00EC6"/>
    <w:rsid w:val="00C05343"/>
    <w:rsid w:val="00C07EE7"/>
    <w:rsid w:val="00C10346"/>
    <w:rsid w:val="00C119D4"/>
    <w:rsid w:val="00C20436"/>
    <w:rsid w:val="00C21AF0"/>
    <w:rsid w:val="00C25EEA"/>
    <w:rsid w:val="00C401CA"/>
    <w:rsid w:val="00C512E7"/>
    <w:rsid w:val="00C53279"/>
    <w:rsid w:val="00C61FF3"/>
    <w:rsid w:val="00C65955"/>
    <w:rsid w:val="00C751F3"/>
    <w:rsid w:val="00C76504"/>
    <w:rsid w:val="00C808E3"/>
    <w:rsid w:val="00C8129D"/>
    <w:rsid w:val="00C90542"/>
    <w:rsid w:val="00C90B6B"/>
    <w:rsid w:val="00CA47DE"/>
    <w:rsid w:val="00CA5206"/>
    <w:rsid w:val="00CA6092"/>
    <w:rsid w:val="00CA684B"/>
    <w:rsid w:val="00CB4855"/>
    <w:rsid w:val="00CB48A8"/>
    <w:rsid w:val="00CC1BC7"/>
    <w:rsid w:val="00CC1CA4"/>
    <w:rsid w:val="00CC2CAA"/>
    <w:rsid w:val="00CC4992"/>
    <w:rsid w:val="00CE36FA"/>
    <w:rsid w:val="00CE6A1C"/>
    <w:rsid w:val="00CF2701"/>
    <w:rsid w:val="00CF7F50"/>
    <w:rsid w:val="00D039C5"/>
    <w:rsid w:val="00D03A7A"/>
    <w:rsid w:val="00D07381"/>
    <w:rsid w:val="00D07B86"/>
    <w:rsid w:val="00D20BCE"/>
    <w:rsid w:val="00D25C56"/>
    <w:rsid w:val="00D25F6E"/>
    <w:rsid w:val="00D26173"/>
    <w:rsid w:val="00D30179"/>
    <w:rsid w:val="00D301F5"/>
    <w:rsid w:val="00D308E1"/>
    <w:rsid w:val="00D34284"/>
    <w:rsid w:val="00D36DAF"/>
    <w:rsid w:val="00D47A5C"/>
    <w:rsid w:val="00D54C29"/>
    <w:rsid w:val="00D63DB9"/>
    <w:rsid w:val="00D6429B"/>
    <w:rsid w:val="00D96002"/>
    <w:rsid w:val="00DA1B5A"/>
    <w:rsid w:val="00DA272D"/>
    <w:rsid w:val="00DA3CFE"/>
    <w:rsid w:val="00DB4EAF"/>
    <w:rsid w:val="00DD1549"/>
    <w:rsid w:val="00DD5F37"/>
    <w:rsid w:val="00DD70D0"/>
    <w:rsid w:val="00DE112F"/>
    <w:rsid w:val="00DE1DD7"/>
    <w:rsid w:val="00DE4BE4"/>
    <w:rsid w:val="00DE5532"/>
    <w:rsid w:val="00DE6380"/>
    <w:rsid w:val="00DE7515"/>
    <w:rsid w:val="00DF0744"/>
    <w:rsid w:val="00DF604D"/>
    <w:rsid w:val="00E00848"/>
    <w:rsid w:val="00E059C4"/>
    <w:rsid w:val="00E115D1"/>
    <w:rsid w:val="00E12981"/>
    <w:rsid w:val="00E20215"/>
    <w:rsid w:val="00E2164C"/>
    <w:rsid w:val="00E24FAA"/>
    <w:rsid w:val="00E27CD8"/>
    <w:rsid w:val="00E27ECE"/>
    <w:rsid w:val="00E3542B"/>
    <w:rsid w:val="00E37FCF"/>
    <w:rsid w:val="00E507CB"/>
    <w:rsid w:val="00E51F25"/>
    <w:rsid w:val="00E55FBC"/>
    <w:rsid w:val="00E57CB3"/>
    <w:rsid w:val="00E6594C"/>
    <w:rsid w:val="00E66295"/>
    <w:rsid w:val="00E66A85"/>
    <w:rsid w:val="00E80392"/>
    <w:rsid w:val="00E80C2E"/>
    <w:rsid w:val="00E8771B"/>
    <w:rsid w:val="00E9087C"/>
    <w:rsid w:val="00E9410C"/>
    <w:rsid w:val="00E967E2"/>
    <w:rsid w:val="00EA75A4"/>
    <w:rsid w:val="00EB7A90"/>
    <w:rsid w:val="00EC1162"/>
    <w:rsid w:val="00EC22A3"/>
    <w:rsid w:val="00EC3021"/>
    <w:rsid w:val="00EC458F"/>
    <w:rsid w:val="00EC4675"/>
    <w:rsid w:val="00EC6E9D"/>
    <w:rsid w:val="00EC7365"/>
    <w:rsid w:val="00ED0FAB"/>
    <w:rsid w:val="00ED34F6"/>
    <w:rsid w:val="00ED43F8"/>
    <w:rsid w:val="00EE0367"/>
    <w:rsid w:val="00EE22DB"/>
    <w:rsid w:val="00EE5C57"/>
    <w:rsid w:val="00EF50B9"/>
    <w:rsid w:val="00F032DB"/>
    <w:rsid w:val="00F03EA2"/>
    <w:rsid w:val="00F05DC9"/>
    <w:rsid w:val="00F10D39"/>
    <w:rsid w:val="00F13437"/>
    <w:rsid w:val="00F23192"/>
    <w:rsid w:val="00F26426"/>
    <w:rsid w:val="00F340F1"/>
    <w:rsid w:val="00F36495"/>
    <w:rsid w:val="00F50182"/>
    <w:rsid w:val="00F513EE"/>
    <w:rsid w:val="00F5511F"/>
    <w:rsid w:val="00F55233"/>
    <w:rsid w:val="00F6004F"/>
    <w:rsid w:val="00F60835"/>
    <w:rsid w:val="00F60CDA"/>
    <w:rsid w:val="00F703D8"/>
    <w:rsid w:val="00F70502"/>
    <w:rsid w:val="00F7292F"/>
    <w:rsid w:val="00F73413"/>
    <w:rsid w:val="00F74936"/>
    <w:rsid w:val="00F8229D"/>
    <w:rsid w:val="00F83C6A"/>
    <w:rsid w:val="00F84C2B"/>
    <w:rsid w:val="00F8542D"/>
    <w:rsid w:val="00F87525"/>
    <w:rsid w:val="00F9404E"/>
    <w:rsid w:val="00F96E18"/>
    <w:rsid w:val="00F97762"/>
    <w:rsid w:val="00F9790C"/>
    <w:rsid w:val="00FA51A7"/>
    <w:rsid w:val="00FA56AE"/>
    <w:rsid w:val="00FB4281"/>
    <w:rsid w:val="00FB73B8"/>
    <w:rsid w:val="00FC20E8"/>
    <w:rsid w:val="00FC7348"/>
    <w:rsid w:val="00FD4167"/>
    <w:rsid w:val="00FD485C"/>
    <w:rsid w:val="00FD7D83"/>
    <w:rsid w:val="00FE3421"/>
    <w:rsid w:val="00FE67DA"/>
    <w:rsid w:val="00FE72EC"/>
    <w:rsid w:val="00FF11A8"/>
    <w:rsid w:val="00FF29F3"/>
    <w:rsid w:val="045145AA"/>
    <w:rsid w:val="07B004D7"/>
    <w:rsid w:val="11761BA0"/>
    <w:rsid w:val="1249042A"/>
    <w:rsid w:val="16D547BB"/>
    <w:rsid w:val="20932ED3"/>
    <w:rsid w:val="20E72652"/>
    <w:rsid w:val="23907E55"/>
    <w:rsid w:val="24060C50"/>
    <w:rsid w:val="43133D25"/>
    <w:rsid w:val="4CAC7C7E"/>
    <w:rsid w:val="522C72F8"/>
    <w:rsid w:val="59870472"/>
    <w:rsid w:val="73BE5098"/>
    <w:rsid w:val="75BF4E58"/>
    <w:rsid w:val="762E38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1B789"/>
  <w15:docId w15:val="{1A4A0BED-EE36-454E-9041-3D39F694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80"/>
      <w:u w:val="single"/>
    </w:rPr>
  </w:style>
  <w:style w:type="paragraph" w:styleId="NormalWeb">
    <w:name w:val="Normal (Web)"/>
    <w:basedOn w:val="Normal"/>
    <w:uiPriority w:val="99"/>
    <w:unhideWhenUsed/>
    <w:qFormat/>
    <w:pPr>
      <w:widowControl/>
      <w:autoSpaceDE/>
      <w:autoSpaceDN/>
      <w:spacing w:before="100" w:beforeAutospacing="1" w:after="142" w:line="276" w:lineRule="auto"/>
    </w:pPr>
    <w:rPr>
      <w:sz w:val="24"/>
      <w:szCs w:val="24"/>
      <w:lang w:val="en-GB" w:eastAsia="en-GB"/>
    </w:rPr>
  </w:style>
  <w:style w:type="paragraph" w:styleId="ListParagraph">
    <w:name w:val="List Paragraph"/>
    <w:basedOn w:val="Normal"/>
    <w:uiPriority w:val="34"/>
    <w:qFormat/>
    <w:pPr>
      <w:spacing w:before="7"/>
      <w:ind w:left="1296" w:hanging="159"/>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customStyle="1" w:styleId="Default">
    <w:name w:val="Default"/>
    <w:qFormat/>
    <w:pPr>
      <w:autoSpaceDE w:val="0"/>
      <w:autoSpaceDN w:val="0"/>
      <w:adjustRightInd w:val="0"/>
    </w:pPr>
    <w:rPr>
      <w:rFonts w:eastAsia="Times New Roman"/>
      <w:color w:val="000000"/>
      <w:sz w:val="24"/>
      <w:szCs w:val="24"/>
    </w:rPr>
  </w:style>
  <w:style w:type="paragraph" w:styleId="BalloonText">
    <w:name w:val="Balloon Text"/>
    <w:basedOn w:val="Normal"/>
    <w:link w:val="BalloonTextChar"/>
    <w:uiPriority w:val="99"/>
    <w:semiHidden/>
    <w:unhideWhenUsed/>
    <w:rsid w:val="00997075"/>
    <w:rPr>
      <w:rFonts w:ascii="Tahoma" w:hAnsi="Tahoma" w:cs="Tahoma"/>
      <w:sz w:val="16"/>
      <w:szCs w:val="16"/>
    </w:rPr>
  </w:style>
  <w:style w:type="character" w:customStyle="1" w:styleId="BalloonTextChar">
    <w:name w:val="Balloon Text Char"/>
    <w:basedOn w:val="DefaultParagraphFont"/>
    <w:link w:val="BalloonText"/>
    <w:uiPriority w:val="99"/>
    <w:semiHidden/>
    <w:rsid w:val="00997075"/>
    <w:rPr>
      <w:rFonts w:ascii="Tahoma" w:eastAsia="Times New Roman" w:hAnsi="Tahoma" w:cs="Tahoma"/>
      <w:sz w:val="16"/>
      <w:szCs w:val="16"/>
      <w:lang w:val="en-US" w:eastAsia="en-US"/>
    </w:rPr>
  </w:style>
  <w:style w:type="character" w:customStyle="1" w:styleId="BodyTextChar">
    <w:name w:val="Body Text Char"/>
    <w:basedOn w:val="DefaultParagraphFont"/>
    <w:link w:val="BodyText"/>
    <w:uiPriority w:val="1"/>
    <w:rsid w:val="00622E16"/>
    <w:rPr>
      <w:rFonts w:eastAsia="Times New Roman"/>
      <w:lang w:val="en-US" w:eastAsia="en-US"/>
    </w:rPr>
  </w:style>
  <w:style w:type="character" w:styleId="Strong">
    <w:name w:val="Strong"/>
    <w:qFormat/>
    <w:rsid w:val="006A3FC8"/>
    <w:rPr>
      <w:b/>
    </w:rPr>
  </w:style>
  <w:style w:type="character" w:styleId="Emphasis">
    <w:name w:val="Emphasis"/>
    <w:uiPriority w:val="20"/>
    <w:qFormat/>
    <w:rsid w:val="009A00EE"/>
    <w:rPr>
      <w:i/>
    </w:rPr>
  </w:style>
  <w:style w:type="character" w:styleId="CommentReference">
    <w:name w:val="annotation reference"/>
    <w:basedOn w:val="DefaultParagraphFont"/>
    <w:uiPriority w:val="99"/>
    <w:semiHidden/>
    <w:unhideWhenUsed/>
    <w:rsid w:val="0096400F"/>
    <w:rPr>
      <w:sz w:val="16"/>
      <w:szCs w:val="16"/>
    </w:rPr>
  </w:style>
  <w:style w:type="paragraph" w:styleId="CommentText">
    <w:name w:val="annotation text"/>
    <w:basedOn w:val="Normal"/>
    <w:link w:val="CommentTextChar"/>
    <w:uiPriority w:val="99"/>
    <w:semiHidden/>
    <w:unhideWhenUsed/>
    <w:rsid w:val="0096400F"/>
    <w:rPr>
      <w:sz w:val="20"/>
      <w:szCs w:val="20"/>
    </w:rPr>
  </w:style>
  <w:style w:type="character" w:customStyle="1" w:styleId="CommentTextChar">
    <w:name w:val="Comment Text Char"/>
    <w:basedOn w:val="DefaultParagraphFont"/>
    <w:link w:val="CommentText"/>
    <w:uiPriority w:val="99"/>
    <w:semiHidden/>
    <w:rsid w:val="0096400F"/>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96400F"/>
    <w:rPr>
      <w:b/>
      <w:bCs/>
    </w:rPr>
  </w:style>
  <w:style w:type="character" w:customStyle="1" w:styleId="CommentSubjectChar">
    <w:name w:val="Comment Subject Char"/>
    <w:basedOn w:val="CommentTextChar"/>
    <w:link w:val="CommentSubject"/>
    <w:uiPriority w:val="99"/>
    <w:semiHidden/>
    <w:rsid w:val="0096400F"/>
    <w:rPr>
      <w:rFonts w:eastAsia="Times New Roman"/>
      <w:b/>
      <w:bCs/>
      <w:lang w:val="en-US" w:eastAsia="en-US"/>
    </w:rPr>
  </w:style>
  <w:style w:type="paragraph" w:styleId="Revision">
    <w:name w:val="Revision"/>
    <w:hidden/>
    <w:uiPriority w:val="99"/>
    <w:semiHidden/>
    <w:rsid w:val="0096400F"/>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418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17595-932D-4F02-BB06-F0AF8BB1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cuamm</dc:creator>
  <cp:lastModifiedBy>Dante Carraro</cp:lastModifiedBy>
  <cp:revision>80</cp:revision>
  <dcterms:created xsi:type="dcterms:W3CDTF">2025-01-08T13:21:00Z</dcterms:created>
  <dcterms:modified xsi:type="dcterms:W3CDTF">2026-02-17T10:32:00Z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PDF24 Creator</vt:lpwstr>
  </property>
  <property fmtid="{D5CDD505-2E9C-101B-9397-08002B2CF9AE}" pid="4" name="LastSaved">
    <vt:filetime>2023-06-21T00:00:00Z</vt:filetime>
  </property>
  <property fmtid="{D5CDD505-2E9C-101B-9397-08002B2CF9AE}" pid="5" name="GrammarlyDocumentId">
    <vt:lpwstr>21b5f2fcba8aa7ce89d947e82074acba3e2b9994c3663405ed0968931d79118a</vt:lpwstr>
  </property>
  <property fmtid="{D5CDD505-2E9C-101B-9397-08002B2CF9AE}" pid="6" name="KSOProductBuildVer">
    <vt:lpwstr>2057-12.2.0.13266</vt:lpwstr>
  </property>
  <property fmtid="{D5CDD505-2E9C-101B-9397-08002B2CF9AE}" pid="7" name="ICV">
    <vt:lpwstr>9F08A7FBF220405C9C7C725DCEF2A577_12</vt:lpwstr>
  </property>
</Properties>
</file>