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bCs/>
          <w:smallCaps/>
          <w:noProof/>
          <w:color w:val="000000"/>
          <w:sz w:val="22"/>
          <w:szCs w:val="22"/>
        </w:rPr>
        <w:drawing>
          <wp:inline distT="0" distB="0" distL="114300" distR="114300">
            <wp:extent cx="1964690" cy="7810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3946" w:rsidRDefault="0027394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yellow"/>
        </w:rPr>
        <w:t xml:space="preserve">Addis </w:t>
      </w:r>
      <w:proofErr w:type="spellStart"/>
      <w:r>
        <w:rPr>
          <w:color w:val="000000"/>
          <w:sz w:val="22"/>
          <w:szCs w:val="22"/>
          <w:highlight w:val="yellow"/>
        </w:rPr>
        <w:t>Ababa</w:t>
      </w:r>
      <w:proofErr w:type="spellEnd"/>
      <w:r>
        <w:rPr>
          <w:color w:val="000000"/>
          <w:sz w:val="22"/>
          <w:szCs w:val="22"/>
          <w:highlight w:val="yellow"/>
        </w:rPr>
        <w:t xml:space="preserve">, </w:t>
      </w:r>
      <w:r>
        <w:rPr>
          <w:sz w:val="22"/>
          <w:szCs w:val="22"/>
          <w:highlight w:val="yellow"/>
        </w:rPr>
        <w:t>MAY</w:t>
      </w:r>
      <w:r>
        <w:rPr>
          <w:color w:val="000000"/>
          <w:sz w:val="22"/>
          <w:szCs w:val="22"/>
          <w:highlight w:val="yellow"/>
        </w:rPr>
        <w:t xml:space="preserve"> </w:t>
      </w:r>
      <w:r>
        <w:rPr>
          <w:sz w:val="22"/>
          <w:szCs w:val="22"/>
          <w:highlight w:val="yellow"/>
        </w:rPr>
        <w:t>11</w:t>
      </w:r>
      <w:r>
        <w:rPr>
          <w:color w:val="000000"/>
          <w:sz w:val="22"/>
          <w:szCs w:val="22"/>
          <w:highlight w:val="yellow"/>
          <w:vertAlign w:val="superscript"/>
        </w:rPr>
        <w:t>th</w:t>
      </w:r>
      <w:r>
        <w:rPr>
          <w:color w:val="000000"/>
          <w:sz w:val="22"/>
          <w:szCs w:val="22"/>
          <w:highlight w:val="yellow"/>
        </w:rPr>
        <w:t>, 2026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TENDER</w:t>
      </w:r>
    </w:p>
    <w:p w:rsidR="00273946" w:rsidRDefault="002739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  <w:lang w:val="pt-PT"/>
        </w:rPr>
      </w:pPr>
      <w:r w:rsidRPr="00280678">
        <w:rPr>
          <w:b/>
          <w:bCs/>
          <w:color w:val="000000"/>
          <w:sz w:val="22"/>
          <w:szCs w:val="22"/>
          <w:lang w:val="pt-PT"/>
        </w:rPr>
        <w:t>Our ref.: 15/CUAMM/ETH/2026/AID 012958</w:t>
      </w:r>
    </w:p>
    <w:p w:rsidR="00273946" w:rsidRPr="00280678" w:rsidRDefault="002739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t-PT"/>
        </w:rPr>
      </w:pP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t-PT"/>
        </w:rPr>
      </w:pPr>
      <w:r w:rsidRPr="00280678">
        <w:rPr>
          <w:b/>
          <w:bCs/>
          <w:color w:val="000000"/>
          <w:sz w:val="22"/>
          <w:szCs w:val="22"/>
          <w:lang w:val="pt-PT"/>
        </w:rPr>
        <w:t>SUBJECT: "Medical gases supply upgrading works for Black lion (Tikur Anbessa) Specialized Hospital Neonatal Intensive Care Unit – NICU"</w:t>
      </w:r>
    </w:p>
    <w:p w:rsidR="00273946" w:rsidRPr="00280678" w:rsidRDefault="002739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t-PT"/>
        </w:rPr>
      </w:pPr>
    </w:p>
    <w:p w:rsidR="00273946" w:rsidRPr="00280678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ind w:left="284"/>
        <w:jc w:val="center"/>
        <w:rPr>
          <w:color w:val="000000"/>
          <w:sz w:val="24"/>
          <w:szCs w:val="24"/>
          <w:lang w:val="pt-PT"/>
        </w:rPr>
      </w:pPr>
      <w:r w:rsidRPr="00280678">
        <w:rPr>
          <w:b/>
          <w:bCs/>
          <w:color w:val="000000"/>
          <w:sz w:val="22"/>
          <w:szCs w:val="22"/>
          <w:lang w:val="pt-PT"/>
        </w:rPr>
        <w:t>PROJECT :</w:t>
      </w:r>
      <w:r w:rsidRPr="00280678">
        <w:rPr>
          <w:color w:val="000000"/>
          <w:sz w:val="22"/>
          <w:szCs w:val="22"/>
          <w:lang w:val="pt-PT"/>
        </w:rPr>
        <w:t xml:space="preserve"> </w:t>
      </w:r>
      <w:r w:rsidRPr="00280678">
        <w:rPr>
          <w:b/>
          <w:bCs/>
          <w:color w:val="000000"/>
          <w:sz w:val="24"/>
          <w:szCs w:val="24"/>
          <w:lang w:val="pt-PT"/>
        </w:rPr>
        <w:t>“Strengthening Neonatology in Ethiopia - AID 012958” Re</w:t>
      </w:r>
      <w:r w:rsidRPr="00280678">
        <w:rPr>
          <w:b/>
          <w:bCs/>
          <w:color w:val="000000"/>
          <w:sz w:val="22"/>
          <w:szCs w:val="22"/>
          <w:lang w:val="pt-PT"/>
        </w:rPr>
        <w:t>novation of Black Lion Hospital NICU in Addis Ababa, Ethiopia.</w:t>
      </w:r>
    </w:p>
    <w:p w:rsidR="00273946" w:rsidRPr="00280678" w:rsidRDefault="002739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lang w:val="pt-PT"/>
        </w:rPr>
      </w:pPr>
    </w:p>
    <w:p w:rsidR="00273946" w:rsidRPr="00280678" w:rsidRDefault="002739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t-PT"/>
        </w:rPr>
      </w:pP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t-PT"/>
        </w:rPr>
      </w:pPr>
      <w:r w:rsidRPr="00280678">
        <w:rPr>
          <w:b/>
          <w:bCs/>
          <w:color w:val="000000"/>
          <w:sz w:val="22"/>
          <w:szCs w:val="22"/>
          <w:lang w:val="pt-PT"/>
        </w:rPr>
        <w:t>Dear Madam/Sir,</w:t>
      </w: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pt-PT"/>
        </w:rPr>
      </w:pPr>
      <w:r w:rsidRPr="00280678">
        <w:rPr>
          <w:color w:val="000000"/>
          <w:sz w:val="22"/>
          <w:szCs w:val="22"/>
          <w:lang w:val="pt-PT"/>
        </w:rPr>
        <w:t xml:space="preserve">The NGO Doctors with Africa CUAMM, under, its projects implementation in Ethiopia, is launching the present Open Tender procedure to select eligible contractors for the </w:t>
      </w:r>
      <w:r w:rsidRPr="00280678">
        <w:rPr>
          <w:color w:val="000000"/>
          <w:sz w:val="24"/>
          <w:szCs w:val="24"/>
          <w:lang w:val="pt-PT"/>
        </w:rPr>
        <w:t>Medical gases supply upgrading works for Blacklion (Tikur Anbessa) Specialized Hospital</w:t>
      </w:r>
      <w:r w:rsidRPr="00280678">
        <w:rPr>
          <w:color w:val="000000"/>
          <w:sz w:val="24"/>
          <w:szCs w:val="24"/>
          <w:lang w:val="pt-PT"/>
        </w:rPr>
        <w:t xml:space="preserve"> Neonatal Intensive Care Unit – NICU</w:t>
      </w:r>
    </w:p>
    <w:p w:rsidR="00273946" w:rsidRPr="00280678" w:rsidRDefault="002739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lang w:val="pt-PT"/>
        </w:rPr>
      </w:pP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t-PT"/>
        </w:rPr>
      </w:pPr>
      <w:r w:rsidRPr="00280678">
        <w:rPr>
          <w:b/>
          <w:bCs/>
          <w:color w:val="000000"/>
          <w:sz w:val="22"/>
          <w:szCs w:val="22"/>
          <w:lang w:val="pt-PT"/>
        </w:rPr>
        <w:t>DOSSIER</w:t>
      </w:r>
      <w:r w:rsidRPr="00280678">
        <w:rPr>
          <w:color w:val="000000"/>
          <w:sz w:val="22"/>
          <w:szCs w:val="22"/>
          <w:lang w:val="pt-PT"/>
        </w:rPr>
        <w:t xml:space="preserve"> </w:t>
      </w: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2"/>
          <w:szCs w:val="22"/>
          <w:lang w:val="pt-PT"/>
        </w:rPr>
      </w:pPr>
      <w:r w:rsidRPr="00280678">
        <w:rPr>
          <w:color w:val="000000"/>
          <w:sz w:val="22"/>
          <w:szCs w:val="22"/>
          <w:lang w:val="pt-PT"/>
        </w:rPr>
        <w:t>01 CONTRACT NOTICE</w:t>
      </w: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 w:val="22"/>
          <w:szCs w:val="22"/>
          <w:lang w:val="pt-PT"/>
        </w:rPr>
      </w:pPr>
      <w:r w:rsidRPr="00280678">
        <w:rPr>
          <w:color w:val="000000"/>
          <w:sz w:val="22"/>
          <w:szCs w:val="22"/>
          <w:lang w:val="pt-PT"/>
        </w:rPr>
        <w:t>02 INSTRUCTIONS TO TENDERERS</w:t>
      </w: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 w:val="22"/>
          <w:szCs w:val="22"/>
          <w:lang w:val="pt-PT"/>
        </w:rPr>
      </w:pPr>
      <w:r w:rsidRPr="00280678">
        <w:rPr>
          <w:color w:val="000000"/>
          <w:sz w:val="22"/>
          <w:szCs w:val="22"/>
          <w:lang w:val="pt-PT"/>
        </w:rPr>
        <w:t>03 TENDER FORM</w:t>
      </w: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t-PT"/>
        </w:rPr>
      </w:pPr>
      <w:r w:rsidRPr="00280678">
        <w:rPr>
          <w:b/>
          <w:bCs/>
          <w:color w:val="000000"/>
          <w:sz w:val="22"/>
          <w:szCs w:val="22"/>
          <w:lang w:val="pt-PT"/>
        </w:rPr>
        <w:t>ANNEXES</w:t>
      </w: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</w:tabs>
        <w:ind w:left="142"/>
        <w:rPr>
          <w:color w:val="000000"/>
          <w:sz w:val="22"/>
          <w:szCs w:val="22"/>
          <w:lang w:val="pt-PT"/>
        </w:rPr>
      </w:pPr>
      <w:r w:rsidRPr="00280678">
        <w:rPr>
          <w:color w:val="000000"/>
          <w:sz w:val="22"/>
          <w:szCs w:val="22"/>
          <w:lang w:val="pt-PT"/>
        </w:rPr>
        <w:tab/>
        <w:t>-</w:t>
      </w:r>
      <w:r w:rsidRPr="00280678">
        <w:rPr>
          <w:color w:val="000000"/>
          <w:sz w:val="22"/>
          <w:szCs w:val="22"/>
          <w:lang w:val="pt-PT"/>
        </w:rPr>
        <w:tab/>
        <w:t>Declaration of honour on exclusion and selection criteria</w:t>
      </w:r>
      <w:r w:rsidRPr="00280678">
        <w:rPr>
          <w:color w:val="000000"/>
          <w:sz w:val="22"/>
          <w:szCs w:val="22"/>
          <w:lang w:val="pt-PT"/>
        </w:rPr>
        <w:tab/>
        <w:t>ANNEX I</w:t>
      </w:r>
    </w:p>
    <w:p w:rsidR="00273946" w:rsidRPr="00280678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</w:tabs>
        <w:ind w:left="1698" w:hanging="705"/>
        <w:rPr>
          <w:color w:val="000000"/>
          <w:sz w:val="22"/>
          <w:szCs w:val="22"/>
          <w:lang w:val="pt-PT"/>
        </w:rPr>
      </w:pPr>
      <w:r w:rsidRPr="00280678">
        <w:rPr>
          <w:color w:val="000000"/>
          <w:sz w:val="22"/>
          <w:szCs w:val="22"/>
          <w:lang w:val="pt-PT"/>
        </w:rPr>
        <w:tab/>
        <w:t>-</w:t>
      </w:r>
      <w:r w:rsidRPr="00280678">
        <w:rPr>
          <w:color w:val="000000"/>
          <w:sz w:val="22"/>
          <w:szCs w:val="22"/>
          <w:lang w:val="pt-PT"/>
        </w:rPr>
        <w:tab/>
        <w:t>Legal entity file</w:t>
      </w:r>
      <w:r w:rsidRPr="00280678">
        <w:rPr>
          <w:color w:val="000000"/>
          <w:sz w:val="22"/>
          <w:szCs w:val="22"/>
          <w:lang w:val="pt-PT"/>
        </w:rPr>
        <w:tab/>
        <w:t xml:space="preserve">ANNEX II 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</w:tabs>
        <w:ind w:left="142"/>
        <w:rPr>
          <w:color w:val="000000"/>
          <w:sz w:val="22"/>
          <w:szCs w:val="22"/>
        </w:rPr>
      </w:pPr>
      <w:r w:rsidRPr="00280678">
        <w:rPr>
          <w:color w:val="000000"/>
          <w:sz w:val="22"/>
          <w:szCs w:val="22"/>
          <w:lang w:val="pt-PT"/>
        </w:rPr>
        <w:tab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 xml:space="preserve">Financial </w:t>
      </w:r>
      <w:proofErr w:type="spellStart"/>
      <w:r>
        <w:rPr>
          <w:color w:val="000000"/>
          <w:sz w:val="22"/>
          <w:szCs w:val="22"/>
        </w:rPr>
        <w:t>capacity</w:t>
      </w:r>
      <w:proofErr w:type="spellEnd"/>
      <w:r>
        <w:rPr>
          <w:color w:val="000000"/>
          <w:sz w:val="22"/>
          <w:szCs w:val="22"/>
        </w:rPr>
        <w:tab/>
        <w:t>ANNEX III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</w:tabs>
        <w:ind w:left="1698" w:hanging="70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-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Technical and </w:t>
      </w:r>
      <w:proofErr w:type="spellStart"/>
      <w:r>
        <w:rPr>
          <w:color w:val="000000"/>
          <w:sz w:val="22"/>
          <w:szCs w:val="22"/>
        </w:rPr>
        <w:t>professional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capacity</w:t>
      </w:r>
      <w:proofErr w:type="spellEnd"/>
      <w:r>
        <w:rPr>
          <w:color w:val="000000"/>
          <w:sz w:val="22"/>
          <w:szCs w:val="22"/>
        </w:rPr>
        <w:tab/>
        <w:t>ANNEX IV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 xml:space="preserve">Financial </w:t>
      </w:r>
      <w:proofErr w:type="spellStart"/>
      <w:r>
        <w:rPr>
          <w:color w:val="000000"/>
          <w:sz w:val="22"/>
          <w:szCs w:val="22"/>
        </w:rPr>
        <w:t>identification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</w:t>
      </w:r>
      <w:proofErr w:type="spellEnd"/>
      <w:r>
        <w:rPr>
          <w:color w:val="000000"/>
          <w:sz w:val="22"/>
          <w:szCs w:val="22"/>
        </w:rPr>
        <w:tab/>
        <w:t>ANNEX V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Administrative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compliance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grid</w:t>
      </w:r>
      <w:proofErr w:type="spellEnd"/>
      <w:r>
        <w:rPr>
          <w:color w:val="000000"/>
          <w:sz w:val="22"/>
          <w:szCs w:val="22"/>
        </w:rPr>
        <w:tab/>
        <w:t>ANNEX VI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 xml:space="preserve">Evaluation </w:t>
      </w:r>
      <w:proofErr w:type="spellStart"/>
      <w:r>
        <w:rPr>
          <w:color w:val="000000"/>
          <w:sz w:val="22"/>
          <w:szCs w:val="22"/>
        </w:rPr>
        <w:t>grid</w:t>
      </w:r>
      <w:proofErr w:type="spellEnd"/>
      <w:r>
        <w:rPr>
          <w:color w:val="000000"/>
          <w:sz w:val="22"/>
          <w:szCs w:val="22"/>
        </w:rPr>
        <w:tab/>
        <w:t>ANNEX VII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Contract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</w:t>
      </w:r>
      <w:proofErr w:type="spellEnd"/>
      <w:r>
        <w:rPr>
          <w:color w:val="000000"/>
          <w:sz w:val="22"/>
          <w:szCs w:val="22"/>
        </w:rPr>
        <w:tab/>
        <w:t>ANNEX VIII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 xml:space="preserve">General </w:t>
      </w:r>
      <w:proofErr w:type="spellStart"/>
      <w:r>
        <w:rPr>
          <w:color w:val="000000"/>
          <w:sz w:val="22"/>
          <w:szCs w:val="22"/>
        </w:rPr>
        <w:t>Conditions</w:t>
      </w:r>
      <w:proofErr w:type="spellEnd"/>
      <w:r>
        <w:rPr>
          <w:color w:val="000000"/>
          <w:sz w:val="22"/>
          <w:szCs w:val="22"/>
        </w:rPr>
        <w:t xml:space="preserve"> for Work </w:t>
      </w:r>
      <w:proofErr w:type="spellStart"/>
      <w:r>
        <w:rPr>
          <w:color w:val="000000"/>
          <w:sz w:val="22"/>
          <w:szCs w:val="22"/>
        </w:rPr>
        <w:t>Contract</w:t>
      </w:r>
      <w:proofErr w:type="spellEnd"/>
      <w:r>
        <w:rPr>
          <w:color w:val="000000"/>
          <w:sz w:val="22"/>
          <w:szCs w:val="22"/>
        </w:rPr>
        <w:tab/>
        <w:t>ANNEX IX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Contract</w:t>
      </w:r>
      <w:proofErr w:type="spellEnd"/>
      <w:r>
        <w:rPr>
          <w:color w:val="000000"/>
          <w:sz w:val="22"/>
          <w:szCs w:val="22"/>
        </w:rPr>
        <w:t xml:space="preserve"> Special </w:t>
      </w:r>
      <w:proofErr w:type="spellStart"/>
      <w:r>
        <w:rPr>
          <w:color w:val="000000"/>
          <w:sz w:val="22"/>
          <w:szCs w:val="22"/>
        </w:rPr>
        <w:t>Conditions</w:t>
      </w:r>
      <w:proofErr w:type="spellEnd"/>
      <w:r>
        <w:rPr>
          <w:color w:val="000000"/>
          <w:sz w:val="22"/>
          <w:szCs w:val="22"/>
        </w:rPr>
        <w:tab/>
        <w:t>ANNEX X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ab/>
        <w:t xml:space="preserve">Technical </w:t>
      </w:r>
      <w:proofErr w:type="spellStart"/>
      <w:r>
        <w:rPr>
          <w:color w:val="000000"/>
          <w:sz w:val="22"/>
          <w:szCs w:val="22"/>
        </w:rPr>
        <w:t>Specifications</w:t>
      </w:r>
      <w:proofErr w:type="spellEnd"/>
      <w:r>
        <w:rPr>
          <w:color w:val="000000"/>
          <w:sz w:val="22"/>
          <w:szCs w:val="22"/>
        </w:rPr>
        <w:tab/>
        <w:t>ANNEX XI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ab/>
        <w:t xml:space="preserve">Financial </w:t>
      </w:r>
      <w:proofErr w:type="spellStart"/>
      <w:r>
        <w:rPr>
          <w:color w:val="000000"/>
          <w:sz w:val="22"/>
          <w:szCs w:val="22"/>
        </w:rPr>
        <w:t>Offer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Template</w:t>
      </w:r>
      <w:proofErr w:type="spellEnd"/>
      <w:r>
        <w:rPr>
          <w:color w:val="000000"/>
          <w:sz w:val="22"/>
          <w:szCs w:val="22"/>
        </w:rPr>
        <w:t xml:space="preserve"> - BOQ</w:t>
      </w:r>
      <w:r>
        <w:rPr>
          <w:color w:val="000000"/>
          <w:sz w:val="22"/>
          <w:szCs w:val="22"/>
        </w:rPr>
        <w:tab/>
        <w:t>ANNEX XII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  <w:tab w:val="left" w:pos="7371"/>
          <w:tab w:val="right" w:pos="7513"/>
          <w:tab w:val="left" w:pos="9356"/>
        </w:tabs>
        <w:ind w:left="1688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Check</w:t>
      </w:r>
      <w:proofErr w:type="spellEnd"/>
      <w:r>
        <w:rPr>
          <w:color w:val="000000"/>
          <w:sz w:val="22"/>
          <w:szCs w:val="22"/>
        </w:rPr>
        <w:t xml:space="preserve"> List</w:t>
      </w:r>
      <w:r>
        <w:rPr>
          <w:color w:val="000000"/>
          <w:sz w:val="22"/>
          <w:szCs w:val="22"/>
        </w:rPr>
        <w:tab/>
        <w:t>ANNEX XIII</w:t>
      </w:r>
    </w:p>
    <w:p w:rsidR="00273946" w:rsidRDefault="00273946">
      <w:pPr>
        <w:pBdr>
          <w:top w:val="nil"/>
          <w:left w:val="nil"/>
          <w:bottom w:val="nil"/>
          <w:right w:val="nil"/>
          <w:between w:val="nil"/>
        </w:pBdr>
        <w:tabs>
          <w:tab w:val="right" w:pos="7371"/>
          <w:tab w:val="left" w:pos="9356"/>
        </w:tabs>
        <w:rPr>
          <w:color w:val="000000"/>
          <w:sz w:val="22"/>
          <w:szCs w:val="22"/>
        </w:rPr>
      </w:pPr>
      <w:bookmarkStart w:id="1" w:name="_heading=h.ca7oi4fakyqj" w:colFirst="0" w:colLast="0"/>
      <w:bookmarkEnd w:id="1"/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418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For full information </w:t>
      </w:r>
      <w:proofErr w:type="spellStart"/>
      <w:r>
        <w:rPr>
          <w:color w:val="000000"/>
          <w:sz w:val="22"/>
          <w:szCs w:val="22"/>
        </w:rPr>
        <w:t>about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procurement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procedures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please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consult</w:t>
      </w:r>
      <w:proofErr w:type="spellEnd"/>
      <w:r>
        <w:rPr>
          <w:color w:val="000000"/>
          <w:sz w:val="22"/>
          <w:szCs w:val="22"/>
        </w:rPr>
        <w:t xml:space="preserve"> the </w:t>
      </w:r>
      <w:proofErr w:type="spellStart"/>
      <w:r>
        <w:rPr>
          <w:color w:val="000000"/>
          <w:sz w:val="22"/>
          <w:szCs w:val="22"/>
        </w:rPr>
        <w:t>practical</w:t>
      </w:r>
      <w:proofErr w:type="spellEnd"/>
      <w:r>
        <w:rPr>
          <w:color w:val="000000"/>
          <w:sz w:val="22"/>
          <w:szCs w:val="22"/>
        </w:rPr>
        <w:t xml:space="preserve"> guide and </w:t>
      </w:r>
      <w:proofErr w:type="spellStart"/>
      <w:r>
        <w:rPr>
          <w:color w:val="000000"/>
          <w:sz w:val="22"/>
          <w:szCs w:val="22"/>
        </w:rPr>
        <w:t>its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annexes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which</w:t>
      </w:r>
      <w:proofErr w:type="spellEnd"/>
      <w:r>
        <w:rPr>
          <w:color w:val="000000"/>
          <w:sz w:val="22"/>
          <w:szCs w:val="22"/>
        </w:rPr>
        <w:t xml:space="preserve"> can be </w:t>
      </w:r>
      <w:proofErr w:type="spellStart"/>
      <w:r>
        <w:rPr>
          <w:color w:val="000000"/>
          <w:sz w:val="22"/>
          <w:szCs w:val="22"/>
        </w:rPr>
        <w:t>downloaded</w:t>
      </w:r>
      <w:proofErr w:type="spellEnd"/>
      <w:r>
        <w:rPr>
          <w:color w:val="000000"/>
          <w:sz w:val="22"/>
          <w:szCs w:val="22"/>
        </w:rPr>
        <w:t xml:space="preserve"> from the </w:t>
      </w:r>
      <w:proofErr w:type="spellStart"/>
      <w:r>
        <w:rPr>
          <w:color w:val="000000"/>
          <w:sz w:val="22"/>
          <w:szCs w:val="22"/>
        </w:rPr>
        <w:t>following</w:t>
      </w:r>
      <w:proofErr w:type="spellEnd"/>
      <w:r>
        <w:rPr>
          <w:color w:val="000000"/>
          <w:sz w:val="22"/>
          <w:szCs w:val="22"/>
        </w:rPr>
        <w:t xml:space="preserve"> web page: </w:t>
      </w:r>
      <w:hyperlink r:id="rId8">
        <w:r>
          <w:rPr>
            <w:color w:val="0000FF"/>
            <w:sz w:val="22"/>
            <w:szCs w:val="22"/>
            <w:u w:val="single"/>
          </w:rPr>
          <w:t>http://ec.europa.eu/europeaid/funding/about-funding-and-procedures/procedures-and-practical-guide-prag_en</w:t>
        </w:r>
      </w:hyperlink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4"/>
          <w:szCs w:val="24"/>
        </w:rPr>
        <w:t>We</w:t>
      </w:r>
      <w:proofErr w:type="spellEnd"/>
      <w:r>
        <w:rPr>
          <w:color w:val="000000"/>
          <w:sz w:val="24"/>
          <w:szCs w:val="24"/>
        </w:rPr>
        <w:t xml:space="preserve"> look </w:t>
      </w:r>
      <w:proofErr w:type="spellStart"/>
      <w:r>
        <w:rPr>
          <w:color w:val="000000"/>
          <w:sz w:val="24"/>
          <w:szCs w:val="24"/>
        </w:rPr>
        <w:t>forward</w:t>
      </w:r>
      <w:proofErr w:type="spellEnd"/>
      <w:r>
        <w:rPr>
          <w:color w:val="000000"/>
          <w:sz w:val="24"/>
          <w:szCs w:val="24"/>
        </w:rPr>
        <w:t xml:space="preserve"> to </w:t>
      </w:r>
      <w:proofErr w:type="spellStart"/>
      <w:r>
        <w:rPr>
          <w:color w:val="000000"/>
          <w:sz w:val="24"/>
          <w:szCs w:val="24"/>
        </w:rPr>
        <w:t>receiving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your</w:t>
      </w:r>
      <w:proofErr w:type="spellEnd"/>
      <w:r>
        <w:rPr>
          <w:color w:val="000000"/>
          <w:sz w:val="24"/>
          <w:szCs w:val="24"/>
        </w:rPr>
        <w:t xml:space="preserve"> tender </w:t>
      </w:r>
      <w:proofErr w:type="spellStart"/>
      <w:r>
        <w:rPr>
          <w:color w:val="000000"/>
          <w:sz w:val="24"/>
          <w:szCs w:val="24"/>
        </w:rPr>
        <w:t>which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has</w:t>
      </w:r>
      <w:proofErr w:type="spellEnd"/>
      <w:r>
        <w:rPr>
          <w:color w:val="000000"/>
          <w:sz w:val="24"/>
          <w:szCs w:val="24"/>
        </w:rPr>
        <w:t xml:space="preserve"> to be </w:t>
      </w:r>
      <w:proofErr w:type="spellStart"/>
      <w:r>
        <w:rPr>
          <w:color w:val="000000"/>
          <w:sz w:val="24"/>
          <w:szCs w:val="24"/>
        </w:rPr>
        <w:t>submitted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later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highlight w:val="yellow"/>
        </w:rPr>
        <w:t>J</w:t>
      </w:r>
      <w:r>
        <w:rPr>
          <w:b/>
          <w:bCs/>
          <w:sz w:val="22"/>
          <w:szCs w:val="22"/>
          <w:highlight w:val="yellow"/>
        </w:rPr>
        <w:t>une</w:t>
      </w:r>
      <w:proofErr w:type="spellEnd"/>
      <w:r>
        <w:rPr>
          <w:b/>
          <w:bCs/>
          <w:color w:val="000000"/>
          <w:sz w:val="22"/>
          <w:szCs w:val="22"/>
          <w:highlight w:val="yellow"/>
        </w:rPr>
        <w:t xml:space="preserve">, </w:t>
      </w:r>
      <w:r>
        <w:rPr>
          <w:b/>
          <w:bCs/>
          <w:sz w:val="22"/>
          <w:szCs w:val="22"/>
          <w:highlight w:val="yellow"/>
        </w:rPr>
        <w:t>12</w:t>
      </w:r>
      <w:r>
        <w:rPr>
          <w:b/>
          <w:bCs/>
          <w:color w:val="000000"/>
          <w:sz w:val="22"/>
          <w:szCs w:val="22"/>
          <w:highlight w:val="yellow"/>
        </w:rPr>
        <w:t>, 2026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4"/>
          <w:szCs w:val="24"/>
        </w:rPr>
        <w:t>at</w:t>
      </w:r>
      <w:proofErr w:type="spellEnd"/>
      <w:r>
        <w:rPr>
          <w:color w:val="000000"/>
          <w:sz w:val="24"/>
          <w:szCs w:val="24"/>
        </w:rPr>
        <w:t xml:space="preserve"> 5 PM. </w:t>
      </w:r>
      <w:proofErr w:type="spellStart"/>
      <w:r>
        <w:rPr>
          <w:color w:val="000000"/>
          <w:sz w:val="24"/>
          <w:szCs w:val="24"/>
        </w:rPr>
        <w:t>Please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</w:t>
      </w:r>
      <w:proofErr w:type="spellEnd"/>
      <w:r>
        <w:rPr>
          <w:color w:val="000000"/>
          <w:sz w:val="24"/>
          <w:szCs w:val="24"/>
        </w:rPr>
        <w:t xml:space="preserve"> to the </w:t>
      </w:r>
      <w:proofErr w:type="spellStart"/>
      <w:r>
        <w:rPr>
          <w:color w:val="000000"/>
          <w:sz w:val="24"/>
          <w:szCs w:val="24"/>
        </w:rPr>
        <w:t>address</w:t>
      </w:r>
      <w:proofErr w:type="spellEnd"/>
      <w:r>
        <w:rPr>
          <w:color w:val="000000"/>
          <w:sz w:val="24"/>
          <w:szCs w:val="24"/>
        </w:rPr>
        <w:t xml:space="preserve"> and with the </w:t>
      </w:r>
      <w:proofErr w:type="spellStart"/>
      <w:r>
        <w:rPr>
          <w:color w:val="000000"/>
          <w:sz w:val="24"/>
          <w:szCs w:val="24"/>
        </w:rPr>
        <w:t>requirements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given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point</w:t>
      </w:r>
      <w:proofErr w:type="spellEnd"/>
      <w:r>
        <w:rPr>
          <w:color w:val="000000"/>
          <w:sz w:val="24"/>
          <w:szCs w:val="24"/>
        </w:rPr>
        <w:t xml:space="preserve"> 7. </w:t>
      </w:r>
      <w:r>
        <w:rPr>
          <w:color w:val="000000"/>
          <w:sz w:val="22"/>
          <w:szCs w:val="22"/>
        </w:rPr>
        <w:t xml:space="preserve">By </w:t>
      </w:r>
      <w:proofErr w:type="spellStart"/>
      <w:r>
        <w:rPr>
          <w:color w:val="000000"/>
          <w:sz w:val="22"/>
          <w:szCs w:val="22"/>
        </w:rPr>
        <w:t>submitting</w:t>
      </w:r>
      <w:proofErr w:type="spellEnd"/>
      <w:r>
        <w:rPr>
          <w:color w:val="000000"/>
          <w:sz w:val="22"/>
          <w:szCs w:val="22"/>
        </w:rPr>
        <w:t xml:space="preserve"> a tender, </w:t>
      </w:r>
      <w:proofErr w:type="spellStart"/>
      <w:r>
        <w:rPr>
          <w:color w:val="000000"/>
          <w:sz w:val="22"/>
          <w:szCs w:val="22"/>
        </w:rPr>
        <w:t>you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accept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notification</w:t>
      </w:r>
      <w:proofErr w:type="spellEnd"/>
      <w:r>
        <w:rPr>
          <w:color w:val="000000"/>
          <w:sz w:val="22"/>
          <w:szCs w:val="22"/>
        </w:rPr>
        <w:t xml:space="preserve"> of the </w:t>
      </w:r>
      <w:proofErr w:type="spellStart"/>
      <w:r>
        <w:rPr>
          <w:color w:val="000000"/>
          <w:sz w:val="22"/>
          <w:szCs w:val="22"/>
        </w:rPr>
        <w:t>outcome</w:t>
      </w:r>
      <w:proofErr w:type="spellEnd"/>
      <w:r>
        <w:rPr>
          <w:color w:val="000000"/>
          <w:sz w:val="22"/>
          <w:szCs w:val="22"/>
        </w:rPr>
        <w:t xml:space="preserve"> of the procedure by </w:t>
      </w:r>
      <w:proofErr w:type="spellStart"/>
      <w:r>
        <w:rPr>
          <w:color w:val="000000"/>
          <w:sz w:val="22"/>
          <w:szCs w:val="22"/>
        </w:rPr>
        <w:t>electronic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means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Such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notification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shall</w:t>
      </w:r>
      <w:proofErr w:type="spellEnd"/>
      <w:r>
        <w:rPr>
          <w:color w:val="000000"/>
          <w:sz w:val="22"/>
          <w:szCs w:val="22"/>
        </w:rPr>
        <w:t xml:space="preserve"> be </w:t>
      </w:r>
      <w:proofErr w:type="spellStart"/>
      <w:r>
        <w:rPr>
          <w:color w:val="000000"/>
          <w:sz w:val="22"/>
          <w:szCs w:val="22"/>
        </w:rPr>
        <w:t>deemed</w:t>
      </w:r>
      <w:proofErr w:type="spellEnd"/>
      <w:r>
        <w:rPr>
          <w:color w:val="000000"/>
          <w:sz w:val="22"/>
          <w:szCs w:val="22"/>
        </w:rPr>
        <w:t xml:space="preserve"> to </w:t>
      </w:r>
      <w:proofErr w:type="spellStart"/>
      <w:r>
        <w:rPr>
          <w:color w:val="000000"/>
          <w:sz w:val="22"/>
          <w:szCs w:val="22"/>
        </w:rPr>
        <w:t>have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received</w:t>
      </w:r>
      <w:proofErr w:type="spellEnd"/>
      <w:r>
        <w:rPr>
          <w:color w:val="000000"/>
          <w:sz w:val="22"/>
          <w:szCs w:val="22"/>
        </w:rPr>
        <w:t xml:space="preserve"> by </w:t>
      </w:r>
      <w:proofErr w:type="spellStart"/>
      <w:r>
        <w:rPr>
          <w:color w:val="000000"/>
          <w:sz w:val="22"/>
          <w:szCs w:val="22"/>
        </w:rPr>
        <w:t>you</w:t>
      </w:r>
      <w:proofErr w:type="spellEnd"/>
      <w:r>
        <w:rPr>
          <w:color w:val="000000"/>
          <w:sz w:val="22"/>
          <w:szCs w:val="22"/>
        </w:rPr>
        <w:t xml:space="preserve"> on the da</w:t>
      </w:r>
      <w:r>
        <w:rPr>
          <w:color w:val="000000"/>
          <w:sz w:val="22"/>
          <w:szCs w:val="22"/>
        </w:rPr>
        <w:t xml:space="preserve">te </w:t>
      </w:r>
      <w:proofErr w:type="spellStart"/>
      <w:r>
        <w:rPr>
          <w:color w:val="000000"/>
          <w:sz w:val="22"/>
          <w:szCs w:val="22"/>
        </w:rPr>
        <w:t>upon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which</w:t>
      </w:r>
      <w:proofErr w:type="spellEnd"/>
      <w:r>
        <w:rPr>
          <w:color w:val="000000"/>
          <w:sz w:val="22"/>
          <w:szCs w:val="22"/>
        </w:rPr>
        <w:t xml:space="preserve"> the </w:t>
      </w:r>
      <w:proofErr w:type="spellStart"/>
      <w:r>
        <w:rPr>
          <w:color w:val="000000"/>
          <w:sz w:val="22"/>
          <w:szCs w:val="22"/>
        </w:rPr>
        <w:t>contracting</w:t>
      </w:r>
      <w:proofErr w:type="spellEnd"/>
      <w:r>
        <w:rPr>
          <w:color w:val="000000"/>
          <w:sz w:val="22"/>
          <w:szCs w:val="22"/>
        </w:rPr>
        <w:t xml:space="preserve"> authority </w:t>
      </w:r>
      <w:proofErr w:type="spellStart"/>
      <w:r>
        <w:rPr>
          <w:color w:val="000000"/>
          <w:sz w:val="22"/>
          <w:szCs w:val="22"/>
        </w:rPr>
        <w:t>sends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it</w:t>
      </w:r>
      <w:proofErr w:type="spellEnd"/>
      <w:r>
        <w:rPr>
          <w:color w:val="000000"/>
          <w:sz w:val="22"/>
          <w:szCs w:val="22"/>
        </w:rPr>
        <w:t xml:space="preserve"> to the </w:t>
      </w:r>
      <w:proofErr w:type="spellStart"/>
      <w:r>
        <w:rPr>
          <w:color w:val="000000"/>
          <w:sz w:val="22"/>
          <w:szCs w:val="22"/>
        </w:rPr>
        <w:t>electronic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address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referred</w:t>
      </w:r>
      <w:proofErr w:type="spellEnd"/>
      <w:r>
        <w:rPr>
          <w:color w:val="000000"/>
          <w:sz w:val="22"/>
          <w:szCs w:val="22"/>
        </w:rPr>
        <w:t xml:space="preserve"> to in </w:t>
      </w:r>
      <w:proofErr w:type="spellStart"/>
      <w:r>
        <w:rPr>
          <w:color w:val="000000"/>
          <w:sz w:val="22"/>
          <w:szCs w:val="22"/>
        </w:rPr>
        <w:t>your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offer</w:t>
      </w:r>
      <w:proofErr w:type="spellEnd"/>
      <w:r>
        <w:rPr>
          <w:color w:val="000000"/>
          <w:sz w:val="22"/>
          <w:szCs w:val="22"/>
        </w:rPr>
        <w:t xml:space="preserve">. </w:t>
      </w:r>
    </w:p>
    <w:p w:rsidR="00273946" w:rsidRDefault="002739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Looking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forward</w:t>
      </w:r>
      <w:proofErr w:type="spellEnd"/>
      <w:r>
        <w:rPr>
          <w:color w:val="000000"/>
          <w:sz w:val="22"/>
          <w:szCs w:val="22"/>
        </w:rPr>
        <w:t xml:space="preserve"> to </w:t>
      </w:r>
      <w:proofErr w:type="spellStart"/>
      <w:r>
        <w:rPr>
          <w:color w:val="000000"/>
          <w:sz w:val="22"/>
          <w:szCs w:val="22"/>
        </w:rPr>
        <w:t>receiving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your</w:t>
      </w:r>
      <w:proofErr w:type="spellEnd"/>
      <w:r>
        <w:rPr>
          <w:color w:val="000000"/>
          <w:sz w:val="22"/>
          <w:szCs w:val="22"/>
        </w:rPr>
        <w:t xml:space="preserve"> tender, </w:t>
      </w:r>
      <w:proofErr w:type="spellStart"/>
      <w:r>
        <w:rPr>
          <w:color w:val="000000"/>
          <w:sz w:val="22"/>
          <w:szCs w:val="22"/>
        </w:rPr>
        <w:t>sincerely</w:t>
      </w:r>
      <w:proofErr w:type="spellEnd"/>
      <w:r>
        <w:rPr>
          <w:color w:val="000000"/>
          <w:sz w:val="22"/>
          <w:szCs w:val="22"/>
        </w:rPr>
        <w:t>,</w:t>
      </w:r>
    </w:p>
    <w:p w:rsidR="00273946" w:rsidRDefault="002739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73946" w:rsidRDefault="002739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Biruk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Admasu</w:t>
      </w:r>
      <w:proofErr w:type="spellEnd"/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Logistics</w:t>
      </w:r>
      <w:proofErr w:type="spellEnd"/>
      <w:r>
        <w:rPr>
          <w:color w:val="000000"/>
          <w:sz w:val="22"/>
          <w:szCs w:val="22"/>
        </w:rPr>
        <w:t xml:space="preserve"> and </w:t>
      </w:r>
      <w:proofErr w:type="spellStart"/>
      <w:r>
        <w:rPr>
          <w:color w:val="000000"/>
          <w:sz w:val="22"/>
          <w:szCs w:val="22"/>
        </w:rPr>
        <w:t>Operation</w:t>
      </w:r>
      <w:proofErr w:type="spellEnd"/>
      <w:r>
        <w:rPr>
          <w:color w:val="000000"/>
          <w:sz w:val="22"/>
          <w:szCs w:val="22"/>
        </w:rPr>
        <w:t>.</w:t>
      </w:r>
    </w:p>
    <w:p w:rsidR="00273946" w:rsidRDefault="001E6C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Doctors</w:t>
      </w:r>
      <w:proofErr w:type="spellEnd"/>
      <w:r>
        <w:rPr>
          <w:color w:val="000000"/>
          <w:sz w:val="22"/>
          <w:szCs w:val="22"/>
        </w:rPr>
        <w:t xml:space="preserve"> with Africa CUAMM</w:t>
      </w:r>
    </w:p>
    <w:sectPr w:rsidR="00273946"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2" w:right="1298" w:bottom="851" w:left="1298" w:header="142" w:footer="4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C50" w:rsidRDefault="001E6C50">
      <w:r>
        <w:separator/>
      </w:r>
    </w:p>
  </w:endnote>
  <w:endnote w:type="continuationSeparator" w:id="0">
    <w:p w:rsidR="001E6C50" w:rsidRDefault="001E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FADB7C4-1D26-4A84-94EA-15462FF12E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FB91724-45A1-4D26-A449-183276D907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CC79A44-1731-4C42-9438-E2100D47C3D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946" w:rsidRDefault="001E6C5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273946" w:rsidRDefault="00273946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946" w:rsidRDefault="001E6C50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ind w:right="5"/>
      <w:rPr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2021.1</w:t>
    </w:r>
    <w:r>
      <w:rPr>
        <w:color w:val="000000"/>
        <w:sz w:val="18"/>
        <w:szCs w:val="18"/>
      </w:rPr>
      <w:tab/>
      <w:t xml:space="preserve">Page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 w:rsidR="00280678">
      <w:rPr>
        <w:color w:val="000000"/>
        <w:sz w:val="18"/>
        <w:szCs w:val="18"/>
      </w:rPr>
      <w:fldChar w:fldCharType="separate"/>
    </w:r>
    <w:r w:rsidR="00280678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of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 w:rsidR="00280678">
      <w:rPr>
        <w:color w:val="000000"/>
        <w:sz w:val="18"/>
        <w:szCs w:val="18"/>
      </w:rPr>
      <w:fldChar w:fldCharType="separate"/>
    </w:r>
    <w:r w:rsidR="00280678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273946" w:rsidRDefault="001E6C50">
    <w:pPr>
      <w:pBdr>
        <w:top w:val="nil"/>
        <w:left w:val="nil"/>
        <w:bottom w:val="nil"/>
        <w:right w:val="nil"/>
        <w:between w:val="nil"/>
      </w:pBdr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00 </w:t>
    </w:r>
    <w:proofErr w:type="spellStart"/>
    <w:r>
      <w:rPr>
        <w:color w:val="000000"/>
        <w:sz w:val="18"/>
        <w:szCs w:val="18"/>
      </w:rPr>
      <w:t>Invitation</w:t>
    </w:r>
    <w:proofErr w:type="spellEnd"/>
    <w:r>
      <w:rPr>
        <w:color w:val="000000"/>
        <w:sz w:val="18"/>
        <w:szCs w:val="18"/>
      </w:rPr>
      <w:t xml:space="preserve"> to Tender.doc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946" w:rsidRDefault="001E6C50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ind w:right="5"/>
      <w:rPr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 xml:space="preserve">15 </w:t>
    </w:r>
    <w:proofErr w:type="spellStart"/>
    <w:r>
      <w:rPr>
        <w:b/>
        <w:bCs/>
        <w:color w:val="000000"/>
        <w:sz w:val="18"/>
        <w:szCs w:val="18"/>
      </w:rPr>
      <w:t>January</w:t>
    </w:r>
    <w:proofErr w:type="spellEnd"/>
    <w:r>
      <w:rPr>
        <w:b/>
        <w:bCs/>
        <w:color w:val="000000"/>
        <w:sz w:val="18"/>
        <w:szCs w:val="18"/>
      </w:rPr>
      <w:t xml:space="preserve"> 2016</w:t>
    </w:r>
    <w:r>
      <w:rPr>
        <w:color w:val="000000"/>
        <w:sz w:val="18"/>
        <w:szCs w:val="18"/>
      </w:rPr>
      <w:tab/>
      <w:t xml:space="preserve">Page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of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end"/>
    </w:r>
  </w:p>
  <w:p w:rsidR="00273946" w:rsidRDefault="001E6C50">
    <w:pPr>
      <w:pBdr>
        <w:top w:val="nil"/>
        <w:left w:val="nil"/>
        <w:bottom w:val="nil"/>
        <w:right w:val="nil"/>
        <w:between w:val="nil"/>
      </w:pBdr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00 </w:t>
    </w:r>
    <w:proofErr w:type="spellStart"/>
    <w:r>
      <w:rPr>
        <w:color w:val="000000"/>
        <w:sz w:val="18"/>
        <w:szCs w:val="18"/>
      </w:rPr>
      <w:t>Invitation</w:t>
    </w:r>
    <w:proofErr w:type="spellEnd"/>
    <w:r>
      <w:rPr>
        <w:color w:val="000000"/>
        <w:sz w:val="18"/>
        <w:szCs w:val="18"/>
      </w:rPr>
      <w:t xml:space="preserve"> to Tender.doc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C50" w:rsidRDefault="001E6C50">
      <w:r>
        <w:separator/>
      </w:r>
    </w:p>
  </w:footnote>
  <w:footnote w:type="continuationSeparator" w:id="0">
    <w:p w:rsidR="001E6C50" w:rsidRDefault="001E6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946" w:rsidRDefault="00273946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46"/>
    <w:rsid w:val="001E6C50"/>
    <w:rsid w:val="00273946"/>
    <w:rsid w:val="0028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6D97C-145C-49D4-9EEA-5D91E3BC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uropeaid/funding/about-funding-and-procedures/procedures-and-practical-guide-prag_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/OPXm6MjZY8VVR4bwWmTNljDkA==">CgMxLjAyDmguY2E3b2k0ZmFreXFqOAByITFJNDc3QWtmVlhMWElLbXdFRDhPMktKdEM2NGRPaXZKVQ==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Fiacco</dc:creator>
  <cp:lastModifiedBy>Flavia Fiacco</cp:lastModifiedBy>
  <cp:revision>2</cp:revision>
  <dcterms:created xsi:type="dcterms:W3CDTF">2026-05-11T12:13:00Z</dcterms:created>
  <dcterms:modified xsi:type="dcterms:W3CDTF">2026-05-11T12:13:00Z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-1477240103</vt:lpwstr>
  </property>
  <property fmtid="{D5CDD505-2E9C-101B-9397-08002B2CF9AE}" pid="3" name="_ReviewingToolsShownOnce">
    <vt:lpwstr>_ReviewingToolsShownOnce</vt:lpwstr>
  </property>
  <property fmtid="{D5CDD505-2E9C-101B-9397-08002B2CF9AE}" pid="4" name="ContentTypeId">
    <vt:lpwstr>0x010100724FDE23FB365D4CB8B2901107175F9F</vt:lpwstr>
  </property>
  <property fmtid="{D5CDD505-2E9C-101B-9397-08002B2CF9AE}" pid="5" name="GrammarlyDocumentId">
    <vt:lpwstr>af48c93603a4ba103d907ce30519d84421f93974210c92fc2d617b1dd829a7d2</vt:lpwstr>
  </property>
</Properties>
</file>